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BF" w:rsidRDefault="00050CBF" w:rsidP="00050CBF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CBF" w:rsidRDefault="00050CBF" w:rsidP="00050CB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CÂMARA MUNICIPAL DE VALENÇA</w:t>
      </w:r>
    </w:p>
    <w:p w:rsidR="00050CBF" w:rsidRDefault="00050CBF" w:rsidP="00050CB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ESTADO DO RIO DE JANEIRO</w:t>
      </w:r>
    </w:p>
    <w:p w:rsidR="00050CBF" w:rsidRDefault="00050CBF" w:rsidP="00050CB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GABINETE DA PRESIDÊNCIA</w:t>
      </w:r>
    </w:p>
    <w:p w:rsidR="00050CBF" w:rsidRDefault="00050CBF" w:rsidP="00050CBF">
      <w:pPr>
        <w:jc w:val="center"/>
        <w:rPr>
          <w:noProof/>
        </w:rPr>
      </w:pPr>
    </w:p>
    <w:p w:rsidR="00050CBF" w:rsidRDefault="00050CBF" w:rsidP="00050CBF">
      <w:pPr>
        <w:rPr>
          <w:noProof/>
        </w:rPr>
      </w:pPr>
    </w:p>
    <w:p w:rsidR="00050CBF" w:rsidRDefault="00050CBF" w:rsidP="00050CBF">
      <w:pPr>
        <w:jc w:val="center"/>
        <w:rPr>
          <w:noProof/>
        </w:rPr>
      </w:pPr>
    </w:p>
    <w:p w:rsidR="00050CBF" w:rsidRDefault="00050CBF" w:rsidP="00050CBF">
      <w:pPr>
        <w:jc w:val="center"/>
        <w:rPr>
          <w:noProof/>
        </w:rPr>
      </w:pPr>
    </w:p>
    <w:p w:rsidR="00050CBF" w:rsidRDefault="00050CBF" w:rsidP="00050CBF">
      <w:pPr>
        <w:ind w:left="720" w:firstLine="720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P O R T A R I A      N.º 010</w:t>
      </w:r>
      <w:bookmarkStart w:id="0" w:name="_GoBack"/>
      <w:bookmarkEnd w:id="0"/>
      <w:r>
        <w:rPr>
          <w:rFonts w:ascii="Bookman Old Style" w:hAnsi="Bookman Old Style" w:cs="Arial"/>
          <w:b/>
          <w:sz w:val="28"/>
          <w:szCs w:val="28"/>
          <w:u w:val="single"/>
        </w:rPr>
        <w:t>/2025</w:t>
      </w:r>
    </w:p>
    <w:p w:rsidR="00050CBF" w:rsidRDefault="00050CBF" w:rsidP="00050CBF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050CBF" w:rsidRDefault="00050CBF" w:rsidP="00050CBF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050CBF" w:rsidRDefault="00050CBF" w:rsidP="00050CBF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EDUARDO LIMA SANTANA DE ÁVILA, PRESIDENTE DA CÂMARA MUNICIPAL DE VALENÇA, USANDO DAS ATRIBUIÇÕES QUE LHE SÃO CONFERIDAS.</w:t>
      </w:r>
    </w:p>
    <w:p w:rsidR="00050CBF" w:rsidRDefault="00050CBF" w:rsidP="00050CBF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050CBF" w:rsidRDefault="00050CBF" w:rsidP="00050CBF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050CBF" w:rsidRDefault="00050CBF" w:rsidP="00050CBF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050CBF" w:rsidRDefault="00050CBF" w:rsidP="00050CBF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050CBF" w:rsidRDefault="00050CBF" w:rsidP="00050CBF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R E S O L V E</w:t>
      </w:r>
      <w:r>
        <w:rPr>
          <w:rFonts w:ascii="Bookman Old Style" w:hAnsi="Bookman Old Style" w:cs="Arial"/>
          <w:b/>
          <w:sz w:val="28"/>
          <w:szCs w:val="28"/>
        </w:rPr>
        <w:t>:</w:t>
      </w:r>
    </w:p>
    <w:p w:rsidR="00050CBF" w:rsidRDefault="00050CBF" w:rsidP="00050CBF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</w:t>
      </w:r>
    </w:p>
    <w:p w:rsidR="00050CBF" w:rsidRDefault="00050CBF" w:rsidP="00050CBF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NOMEAR </w:t>
      </w:r>
      <w:r>
        <w:rPr>
          <w:rFonts w:ascii="Bookman Old Style" w:hAnsi="Bookman Old Style" w:cs="Arial"/>
          <w:sz w:val="28"/>
          <w:szCs w:val="28"/>
        </w:rPr>
        <w:t xml:space="preserve">a partir de 01 de Janeiro de 2025, o senhor </w:t>
      </w:r>
      <w:r>
        <w:rPr>
          <w:rFonts w:ascii="Bookman Old Style" w:hAnsi="Bookman Old Style" w:cs="Arial"/>
          <w:b/>
          <w:sz w:val="28"/>
          <w:szCs w:val="28"/>
        </w:rPr>
        <w:t>VENTURA ALVES DE SOUZA NETO</w:t>
      </w:r>
      <w:r>
        <w:rPr>
          <w:rFonts w:ascii="Bookman Old Style" w:hAnsi="Bookman Old Style" w:cs="Arial"/>
          <w:b/>
          <w:sz w:val="28"/>
          <w:szCs w:val="28"/>
        </w:rPr>
        <w:t xml:space="preserve">, </w:t>
      </w:r>
      <w:r>
        <w:rPr>
          <w:rFonts w:ascii="Bookman Old Style" w:hAnsi="Bookman Old Style" w:cs="Arial"/>
          <w:sz w:val="28"/>
          <w:szCs w:val="28"/>
        </w:rPr>
        <w:t xml:space="preserve">brasileiro, casado, inscrito na Receita </w:t>
      </w:r>
      <w:r>
        <w:rPr>
          <w:rFonts w:ascii="Bookman Old Style" w:hAnsi="Bookman Old Style" w:cs="Arial"/>
          <w:sz w:val="28"/>
          <w:szCs w:val="28"/>
        </w:rPr>
        <w:t>Federal com o nº. 964.666.857-72</w:t>
      </w:r>
      <w:r>
        <w:rPr>
          <w:rFonts w:ascii="Bookman Old Style" w:hAnsi="Bookman Old Style" w:cs="Arial"/>
          <w:sz w:val="28"/>
          <w:szCs w:val="28"/>
        </w:rPr>
        <w:t>, no cargo de ASSESSOR DE APOIO ADMINISTRATIVO (CC-AAA).</w:t>
      </w:r>
    </w:p>
    <w:p w:rsidR="00050CBF" w:rsidRDefault="00050CBF" w:rsidP="00050CBF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  </w:t>
      </w:r>
    </w:p>
    <w:p w:rsidR="00050CBF" w:rsidRDefault="00050CBF" w:rsidP="00050CBF">
      <w:pPr>
        <w:ind w:left="567"/>
        <w:jc w:val="both"/>
        <w:rPr>
          <w:sz w:val="28"/>
          <w:szCs w:val="28"/>
        </w:rPr>
      </w:pPr>
    </w:p>
    <w:p w:rsidR="00050CBF" w:rsidRDefault="00050CBF" w:rsidP="00050CBF">
      <w:pPr>
        <w:ind w:left="567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  <w:t xml:space="preserve">           REGISTRE-SE. PUBLIQUE-SE. CUMPRE-SE</w:t>
      </w:r>
    </w:p>
    <w:p w:rsidR="00050CBF" w:rsidRDefault="00050CBF" w:rsidP="00050CBF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</w:t>
      </w:r>
      <w:r>
        <w:rPr>
          <w:rFonts w:ascii="Bookman Old Style" w:hAnsi="Bookman Old Style" w:cs="Arial"/>
          <w:sz w:val="28"/>
          <w:szCs w:val="28"/>
        </w:rPr>
        <w:tab/>
      </w:r>
    </w:p>
    <w:p w:rsidR="00050CBF" w:rsidRDefault="00050CBF" w:rsidP="00050CBF">
      <w:pPr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          Gabinete da Presidência, 01 de Janeiro de 2025.</w:t>
      </w:r>
    </w:p>
    <w:p w:rsidR="00050CBF" w:rsidRDefault="00050CBF" w:rsidP="00050CBF">
      <w:pPr>
        <w:rPr>
          <w:rFonts w:ascii="Bookman Old Style" w:hAnsi="Bookman Old Style" w:cs="Arial"/>
          <w:b/>
          <w:sz w:val="28"/>
          <w:szCs w:val="28"/>
        </w:rPr>
      </w:pPr>
    </w:p>
    <w:p w:rsidR="00050CBF" w:rsidRDefault="00050CBF" w:rsidP="00050CBF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050CBF" w:rsidRDefault="00050CBF" w:rsidP="00050CBF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050CBF" w:rsidRDefault="00050CBF" w:rsidP="00050CBF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050CBF" w:rsidRDefault="00050CBF" w:rsidP="00050CBF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EDUARDO LIMA SANTANA DE ÁVILA </w:t>
      </w:r>
    </w:p>
    <w:p w:rsidR="000F03F3" w:rsidRPr="00050CBF" w:rsidRDefault="00050CBF" w:rsidP="00050CBF">
      <w:pPr>
        <w:ind w:left="567" w:firstLine="56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i/>
          <w:sz w:val="28"/>
          <w:szCs w:val="28"/>
        </w:rPr>
        <w:t>PRESIDENTE</w:t>
      </w:r>
    </w:p>
    <w:sectPr w:rsidR="000F03F3" w:rsidRPr="00050C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BF"/>
    <w:rsid w:val="00050CBF"/>
    <w:rsid w:val="000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E32B8-4E1A-46EB-BA86-E4167C49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0C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CB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2024-12-30T14:42:00Z</cp:lastPrinted>
  <dcterms:created xsi:type="dcterms:W3CDTF">2024-12-30T14:37:00Z</dcterms:created>
  <dcterms:modified xsi:type="dcterms:W3CDTF">2024-12-30T14:43:00Z</dcterms:modified>
</cp:coreProperties>
</file>