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41" w:rsidRDefault="002B1941" w:rsidP="002B1941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0</wp:posOffset>
            </wp:positionV>
            <wp:extent cx="904875" cy="91440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2"/>
        </w:rPr>
        <w:t>CÂMARA MUNICIPAL DE VALENÇA</w:t>
      </w:r>
    </w:p>
    <w:p w:rsidR="002B1941" w:rsidRDefault="002B1941" w:rsidP="002B194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ESTADO DO RIO DE JANEIRO</w:t>
      </w:r>
    </w:p>
    <w:p w:rsidR="002B1941" w:rsidRDefault="002B1941" w:rsidP="002B194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GABINETE DA PRESIDÊNCIA</w:t>
      </w:r>
    </w:p>
    <w:p w:rsidR="002B1941" w:rsidRDefault="002B1941" w:rsidP="002B1941">
      <w:pPr>
        <w:jc w:val="center"/>
        <w:rPr>
          <w:noProof/>
          <w:sz w:val="22"/>
          <w:szCs w:val="22"/>
        </w:rPr>
      </w:pPr>
    </w:p>
    <w:p w:rsidR="002B1941" w:rsidRDefault="002B1941" w:rsidP="002B1941">
      <w:pPr>
        <w:ind w:left="720" w:firstLine="720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P O R T A R I A      N.º 001/2025</w:t>
      </w:r>
    </w:p>
    <w:p w:rsidR="002B1941" w:rsidRDefault="002B1941" w:rsidP="002B1941">
      <w:pPr>
        <w:ind w:left="567" w:firstLine="567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B1941" w:rsidRDefault="002B1941" w:rsidP="002B1941">
      <w:pPr>
        <w:ind w:left="567" w:firstLine="567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B1941" w:rsidRDefault="002B1941" w:rsidP="002B1941">
      <w:pPr>
        <w:ind w:left="28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EDUARDO LIMA SANTANA DE ÁVILA, PRESIDENTE DA CÂMARA MUNICIPAL DE VALENÇA, USANDO DAS ATRIBUIÇÕES QUE LHE SÃO CONFERIDAS.</w:t>
      </w:r>
    </w:p>
    <w:p w:rsidR="00D218C7" w:rsidRDefault="00D218C7" w:rsidP="00D218C7">
      <w:pPr>
        <w:jc w:val="center"/>
        <w:rPr>
          <w:b/>
          <w:noProof/>
          <w:szCs w:val="22"/>
          <w:u w:val="single"/>
        </w:rPr>
      </w:pPr>
    </w:p>
    <w:p w:rsidR="00D218C7" w:rsidRPr="00941EAA" w:rsidRDefault="00D218C7" w:rsidP="00D218C7">
      <w:pPr>
        <w:jc w:val="center"/>
        <w:rPr>
          <w:b/>
          <w:noProof/>
          <w:szCs w:val="22"/>
          <w:u w:val="single"/>
        </w:rPr>
      </w:pPr>
      <w:r w:rsidRPr="00941EAA">
        <w:rPr>
          <w:b/>
          <w:noProof/>
          <w:szCs w:val="22"/>
          <w:u w:val="single"/>
        </w:rPr>
        <w:t>ERRATA</w:t>
      </w:r>
    </w:p>
    <w:p w:rsidR="002B1941" w:rsidRDefault="002B1941" w:rsidP="002B1941">
      <w:pPr>
        <w:ind w:left="28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41EAA" w:rsidRDefault="00D218C7" w:rsidP="00941EAA">
      <w:pPr>
        <w:tabs>
          <w:tab w:val="left" w:pos="1134"/>
        </w:tabs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ONDE SE LÊ:</w:t>
      </w:r>
      <w:r w:rsidR="00941EAA">
        <w:rPr>
          <w:rFonts w:ascii="Bookman Old Style" w:hAnsi="Bookman Old Style" w:cs="Arial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>NATHALIA DE BRITTO FERNANDES</w:t>
      </w:r>
      <w:r w:rsidR="00941EAA">
        <w:rPr>
          <w:rFonts w:ascii="Bookman Old Style" w:hAnsi="Bookman Old Style" w:cs="Arial"/>
          <w:b/>
          <w:sz w:val="22"/>
          <w:szCs w:val="22"/>
        </w:rPr>
        <w:t>,</w:t>
      </w:r>
    </w:p>
    <w:p w:rsidR="002B1941" w:rsidRDefault="00941EAA" w:rsidP="00941EAA">
      <w:pPr>
        <w:tabs>
          <w:tab w:val="left" w:pos="1134"/>
        </w:tabs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218C7">
        <w:rPr>
          <w:rFonts w:ascii="Bookman Old Style" w:hAnsi="Bookman Old Style" w:cs="Arial"/>
          <w:b/>
          <w:sz w:val="22"/>
          <w:szCs w:val="22"/>
        </w:rPr>
        <w:t>LEIA-SE</w:t>
      </w: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D218C7">
        <w:rPr>
          <w:rFonts w:ascii="Bookman Old Style" w:hAnsi="Bookman Old Style" w:cs="Arial"/>
          <w:b/>
          <w:sz w:val="22"/>
          <w:szCs w:val="22"/>
        </w:rPr>
        <w:t>NATHALIA LIMA FERNANDES.</w:t>
      </w:r>
    </w:p>
    <w:p w:rsidR="00941EAA" w:rsidRDefault="00941EAA" w:rsidP="00941EAA">
      <w:pPr>
        <w:tabs>
          <w:tab w:val="left" w:pos="1134"/>
        </w:tabs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2B1941" w:rsidRDefault="002B1941" w:rsidP="006C7299">
      <w:pPr>
        <w:tabs>
          <w:tab w:val="left" w:pos="1134"/>
        </w:tabs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 E S O L V E</w:t>
      </w:r>
      <w:r>
        <w:rPr>
          <w:rFonts w:ascii="Bookman Old Style" w:hAnsi="Bookman Old Style" w:cs="Arial"/>
          <w:b/>
          <w:sz w:val="22"/>
          <w:szCs w:val="22"/>
        </w:rPr>
        <w:t>:</w:t>
      </w:r>
    </w:p>
    <w:p w:rsidR="002B1941" w:rsidRDefault="002B1941" w:rsidP="002B194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</w:t>
      </w:r>
    </w:p>
    <w:p w:rsidR="002B1941" w:rsidRDefault="002B1941" w:rsidP="002B1941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         NOMEAR, </w:t>
      </w:r>
      <w:r>
        <w:rPr>
          <w:rFonts w:ascii="Bookman Old Style" w:hAnsi="Bookman Old Style" w:cs="Arial"/>
          <w:sz w:val="22"/>
          <w:szCs w:val="22"/>
        </w:rPr>
        <w:t xml:space="preserve">os Servidores abaixo relacionados, para exercerem o </w:t>
      </w:r>
      <w:r>
        <w:rPr>
          <w:rFonts w:ascii="Bookman Old Style" w:hAnsi="Bookman Old Style" w:cs="Arial"/>
          <w:b/>
          <w:sz w:val="22"/>
          <w:szCs w:val="22"/>
        </w:rPr>
        <w:t xml:space="preserve">CARGO DE ASSESSOR PARLAMENTAR (CC-AP) </w:t>
      </w:r>
      <w:r>
        <w:rPr>
          <w:rFonts w:ascii="Bookman Old Style" w:hAnsi="Bookman Old Style" w:cs="Arial"/>
          <w:sz w:val="22"/>
          <w:szCs w:val="22"/>
        </w:rPr>
        <w:t>nomeados nos gabinetes dos Excelentíssimos Senhores Vereadores da Câmara municipal de Valença, a partir do dia 01 de Janeiro de 2025.</w:t>
      </w:r>
    </w:p>
    <w:p w:rsidR="002B1941" w:rsidRDefault="002B1941" w:rsidP="002B1941">
      <w:pPr>
        <w:ind w:left="567"/>
        <w:jc w:val="both"/>
        <w:rPr>
          <w:sz w:val="22"/>
          <w:szCs w:val="22"/>
        </w:rPr>
      </w:pPr>
    </w:p>
    <w:tbl>
      <w:tblPr>
        <w:tblStyle w:val="Tabelacomgrade"/>
        <w:tblW w:w="11625" w:type="dxa"/>
        <w:tblInd w:w="-1565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Adriano Carlos Gustavo Carvalho – CPF:</w:t>
            </w:r>
            <w:r w:rsidR="00D766D5">
              <w:rPr>
                <w:b/>
                <w:sz w:val="22"/>
                <w:szCs w:val="22"/>
                <w:lang w:eastAsia="en-US"/>
              </w:rPr>
              <w:t>032.951.357-54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D1C5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Caroline Ferr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az Ferreira CPF:127.850.617-99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Luiz Carlos de Oliveira Parreira – CPF:</w:t>
            </w:r>
            <w:r w:rsidR="00D766D5">
              <w:rPr>
                <w:b/>
                <w:sz w:val="22"/>
                <w:szCs w:val="22"/>
                <w:lang w:eastAsia="en-US"/>
              </w:rPr>
              <w:t>125.921.217-30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D1C5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Jose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mar </w:t>
            </w:r>
            <w:proofErr w:type="spellStart"/>
            <w:r w:rsidR="00622FAD">
              <w:rPr>
                <w:b/>
                <w:sz w:val="22"/>
                <w:szCs w:val="22"/>
                <w:lang w:eastAsia="en-US"/>
              </w:rPr>
              <w:t>candido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CPF:007.460.487-26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Romilton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Sacchi da Costa – CPF:</w:t>
            </w:r>
            <w:r w:rsidR="00D766D5">
              <w:rPr>
                <w:b/>
                <w:sz w:val="22"/>
                <w:szCs w:val="22"/>
                <w:lang w:eastAsia="en-US"/>
              </w:rPr>
              <w:t>124.459.297-84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1F7AE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Rafael Fontes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de Andrade CPF:132.993.627-20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Antonio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Mattos Junior – CPF:</w:t>
            </w:r>
            <w:r w:rsidR="00D766D5">
              <w:rPr>
                <w:b/>
                <w:sz w:val="22"/>
                <w:szCs w:val="22"/>
                <w:lang w:eastAsia="en-US"/>
              </w:rPr>
              <w:t>037.815.587-38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3352D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Marcelo Antônio da Silva Teixeira CPF:127.819.067-86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Jose Roberto Silva Justem – CPF:</w:t>
            </w:r>
            <w:r w:rsidR="00D766D5">
              <w:rPr>
                <w:b/>
                <w:sz w:val="22"/>
                <w:szCs w:val="22"/>
                <w:lang w:eastAsia="en-US"/>
              </w:rPr>
              <w:t>097.567.567-21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5C29B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Luiz Fernando da Silva Custodio CPF:122.400.507-48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Rita de Cassia Medeiros – CPF: </w:t>
            </w:r>
            <w:r w:rsidR="00D766D5">
              <w:rPr>
                <w:b/>
                <w:sz w:val="22"/>
                <w:szCs w:val="22"/>
                <w:lang w:eastAsia="en-US"/>
              </w:rPr>
              <w:t>001.229.577-92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1F7AE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Igor Olive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ira Furtado CPF:129.628.977-03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9573A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Mariana Carraca Pinto da Costa – CPF:114.072.737-01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8E04C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Matheus Sidney Samp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aio Machado CPF:215.469.697-05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E630A5" w:rsidP="00941E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Nathalia </w:t>
            </w:r>
            <w:r w:rsidR="00941EAA">
              <w:rPr>
                <w:b/>
                <w:sz w:val="22"/>
                <w:szCs w:val="22"/>
                <w:lang w:eastAsia="en-US"/>
              </w:rPr>
              <w:t>de Britto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9573AE">
              <w:rPr>
                <w:b/>
                <w:sz w:val="22"/>
                <w:szCs w:val="22"/>
                <w:lang w:eastAsia="en-US"/>
              </w:rPr>
              <w:t>Fernandes – CPF:173.192.467-40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8E04C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Daiana dos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Santos Maia CPF:114.394.127-66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9573A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Tais Aparecida Silva Diniz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Sprowl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- CPF:116.719.137-44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6569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Kelita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Souza Lima CPF:177.824.537-47 </w:t>
            </w:r>
          </w:p>
        </w:tc>
      </w:tr>
      <w:tr w:rsidR="005634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A" w:rsidRDefault="005634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Magno Valério de Mello Vasconcelos C`PF:029.385.487-45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A" w:rsidRDefault="005634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Luiz Walter Soares de Souza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CPF:837.725.707-63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Pr="006C1FFC" w:rsidRDefault="00E5757A" w:rsidP="00FC2711">
            <w:pPr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Julio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Cesa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r Amaral – CPF:769.949.107-68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Eduardo Alve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 Bastos – CPF:950.343.827-68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Jorge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Antonio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de Oliveira CPf:068.511.607-73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Helison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Moiseis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Bar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bosa Matias CPF:094.045.347-90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Ronald Guim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arães Mello CPF:820.713.227-20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Fabiana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Rodeghe</w:t>
            </w:r>
            <w:r w:rsidR="00622FAD">
              <w:rPr>
                <w:b/>
                <w:sz w:val="22"/>
                <w:szCs w:val="22"/>
                <w:lang w:eastAsia="en-US"/>
              </w:rPr>
              <w:t>ri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da Silva CPF:051.112.226-85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Edm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ilson Gomes CPF:884.535.377-04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Rosinei Sergio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silvestre CPF: 790.217.007-00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Paulo Vitor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Ariei</w:t>
            </w:r>
            <w:r w:rsidR="00622FAD">
              <w:rPr>
                <w:b/>
                <w:sz w:val="22"/>
                <w:szCs w:val="22"/>
                <w:lang w:eastAsia="en-US"/>
              </w:rPr>
              <w:t>ra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da Silva CPF:120.947.037-38 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Vanderson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Luiz da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Silva Filme CPF:102.286.697-40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r w:rsidRPr="003C6FE1">
              <w:rPr>
                <w:b/>
              </w:rPr>
              <w:t xml:space="preserve">Francis </w:t>
            </w:r>
            <w:proofErr w:type="spellStart"/>
            <w:r w:rsidRPr="003C6FE1">
              <w:rPr>
                <w:b/>
              </w:rPr>
              <w:t>Yoran</w:t>
            </w:r>
            <w:proofErr w:type="spellEnd"/>
            <w:r w:rsidRPr="003C6FE1">
              <w:rPr>
                <w:b/>
              </w:rPr>
              <w:t xml:space="preserve"> Figueira Marques</w:t>
            </w:r>
            <w:r>
              <w:rPr>
                <w:b/>
              </w:rPr>
              <w:t xml:space="preserve"> CPF:151.714.587-23 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Flavio da Silva Aze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vedo Junior CPF:118.434.957-67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proofErr w:type="spellStart"/>
            <w:r w:rsidRPr="003C6FE1">
              <w:rPr>
                <w:b/>
              </w:rPr>
              <w:t>Gean</w:t>
            </w:r>
            <w:proofErr w:type="spellEnd"/>
            <w:r w:rsidRPr="003C6FE1">
              <w:rPr>
                <w:b/>
              </w:rPr>
              <w:t xml:space="preserve"> Carlos Duque da Costa</w:t>
            </w:r>
            <w:r>
              <w:rPr>
                <w:b/>
              </w:rPr>
              <w:t xml:space="preserve"> CPF:091.965.637-45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Jennifer da Sil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va O. Costa CPF:146.489.507-47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proofErr w:type="spellStart"/>
            <w:r w:rsidRPr="003C6FE1">
              <w:rPr>
                <w:b/>
              </w:rPr>
              <w:t>Robison</w:t>
            </w:r>
            <w:proofErr w:type="spellEnd"/>
            <w:r w:rsidRPr="003C6FE1">
              <w:rPr>
                <w:b/>
              </w:rPr>
              <w:t xml:space="preserve"> Santiago </w:t>
            </w:r>
            <w:r>
              <w:rPr>
                <w:b/>
              </w:rPr>
              <w:t>F</w:t>
            </w:r>
            <w:r w:rsidRPr="003C6FE1">
              <w:rPr>
                <w:b/>
              </w:rPr>
              <w:t>erreira</w:t>
            </w:r>
            <w:r>
              <w:rPr>
                <w:b/>
              </w:rPr>
              <w:t xml:space="preserve"> CPF:106.966.507-03</w:t>
            </w:r>
          </w:p>
        </w:tc>
      </w:tr>
    </w:tbl>
    <w:p w:rsidR="002B1941" w:rsidRDefault="002B1941" w:rsidP="002B1941">
      <w:pPr>
        <w:ind w:left="567"/>
        <w:jc w:val="both"/>
        <w:rPr>
          <w:sz w:val="22"/>
          <w:szCs w:val="22"/>
        </w:rPr>
      </w:pPr>
    </w:p>
    <w:p w:rsidR="002B1941" w:rsidRDefault="002B1941" w:rsidP="002B1941">
      <w:pPr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       REGISTRE-SE. PUBLIQUE-SE. CUMPRE-SE</w:t>
      </w:r>
    </w:p>
    <w:p w:rsidR="002B1941" w:rsidRDefault="004B68E8" w:rsidP="00941EAA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</w:t>
      </w:r>
      <w:r w:rsidR="002B1941">
        <w:rPr>
          <w:rFonts w:ascii="Bookman Old Style" w:hAnsi="Bookman Old Style" w:cs="Arial"/>
          <w:sz w:val="22"/>
          <w:szCs w:val="22"/>
        </w:rPr>
        <w:t xml:space="preserve">                         Gabinete da Presidência, </w:t>
      </w:r>
      <w:r w:rsidR="00622FAD">
        <w:rPr>
          <w:rFonts w:ascii="Bookman Old Style" w:hAnsi="Bookman Old Style" w:cs="Arial"/>
          <w:sz w:val="22"/>
          <w:szCs w:val="22"/>
        </w:rPr>
        <w:t>01 de Janeiro de 2025</w:t>
      </w:r>
    </w:p>
    <w:p w:rsidR="002B1941" w:rsidRDefault="002B1941" w:rsidP="002B1941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EDUARDO LIMA SANTANA DE ÁVILA </w:t>
      </w:r>
    </w:p>
    <w:p w:rsidR="00E60348" w:rsidRPr="002B1941" w:rsidRDefault="002B1941" w:rsidP="002B1941">
      <w:pPr>
        <w:ind w:left="567" w:firstLine="567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i/>
          <w:sz w:val="22"/>
          <w:szCs w:val="22"/>
        </w:rPr>
        <w:t>PRESIDENTE</w:t>
      </w:r>
    </w:p>
    <w:sectPr w:rsidR="00E60348" w:rsidRPr="002B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41"/>
    <w:rsid w:val="00001763"/>
    <w:rsid w:val="0002487A"/>
    <w:rsid w:val="001F7AEB"/>
    <w:rsid w:val="002B1941"/>
    <w:rsid w:val="002D1C55"/>
    <w:rsid w:val="003352DA"/>
    <w:rsid w:val="0041318C"/>
    <w:rsid w:val="004B68E8"/>
    <w:rsid w:val="004E60AC"/>
    <w:rsid w:val="0056347A"/>
    <w:rsid w:val="005C29B3"/>
    <w:rsid w:val="00622FAD"/>
    <w:rsid w:val="006569A3"/>
    <w:rsid w:val="0069661C"/>
    <w:rsid w:val="006C1FFC"/>
    <w:rsid w:val="006C7299"/>
    <w:rsid w:val="007A3FA9"/>
    <w:rsid w:val="0089295C"/>
    <w:rsid w:val="008E04C1"/>
    <w:rsid w:val="008E281C"/>
    <w:rsid w:val="00941EAA"/>
    <w:rsid w:val="009573AE"/>
    <w:rsid w:val="009C092F"/>
    <w:rsid w:val="00A83B04"/>
    <w:rsid w:val="00A92DB8"/>
    <w:rsid w:val="00AC3C66"/>
    <w:rsid w:val="00B1671A"/>
    <w:rsid w:val="00BF6BE5"/>
    <w:rsid w:val="00D07C24"/>
    <w:rsid w:val="00D218C7"/>
    <w:rsid w:val="00D766D5"/>
    <w:rsid w:val="00E5757A"/>
    <w:rsid w:val="00E60348"/>
    <w:rsid w:val="00E630A5"/>
    <w:rsid w:val="00EF4107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E0AD-EDE6-468D-9F8D-9B5F875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72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2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4</cp:revision>
  <cp:lastPrinted>2025-01-15T15:49:00Z</cp:lastPrinted>
  <dcterms:created xsi:type="dcterms:W3CDTF">2025-01-15T15:33:00Z</dcterms:created>
  <dcterms:modified xsi:type="dcterms:W3CDTF">2025-01-15T15:50:00Z</dcterms:modified>
</cp:coreProperties>
</file>