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604EE0" w:rsidRDefault="00F27470" w:rsidP="00A75347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F70375C" w:rsidR="00F27470" w:rsidRPr="00604EE0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670C5F" w:rsidRPr="00604EE0">
        <w:rPr>
          <w:rFonts w:ascii="Arial" w:hAnsi="Arial" w:cs="Arial"/>
          <w:b/>
          <w:sz w:val="22"/>
          <w:szCs w:val="22"/>
          <w:u w:val="single"/>
        </w:rPr>
        <w:t>50</w:t>
      </w:r>
      <w:r w:rsidR="00B9576F"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670C5F" w:rsidRPr="00604EE0">
        <w:rPr>
          <w:rFonts w:ascii="Arial" w:hAnsi="Arial" w:cs="Arial"/>
          <w:b/>
          <w:sz w:val="22"/>
          <w:szCs w:val="22"/>
          <w:u w:val="single"/>
        </w:rPr>
        <w:t>11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604EE0">
        <w:rPr>
          <w:rFonts w:ascii="Arial" w:hAnsi="Arial" w:cs="Arial"/>
          <w:b/>
          <w:sz w:val="22"/>
          <w:szCs w:val="22"/>
          <w:u w:val="single"/>
        </w:rPr>
        <w:t>SETEMBRO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04EE0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04EE0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- </w:t>
      </w:r>
      <w:r w:rsidRPr="00604EE0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67F222A6" w:rsidR="00750CFB" w:rsidRPr="00604EE0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604EE0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6443A6" w:rsidRPr="00604EE0">
        <w:rPr>
          <w:rFonts w:ascii="Arial" w:hAnsi="Arial" w:cs="Arial"/>
          <w:b/>
          <w:sz w:val="22"/>
          <w:szCs w:val="22"/>
          <w:u w:val="single"/>
        </w:rPr>
        <w:t>4</w:t>
      </w:r>
      <w:r w:rsidR="00670C5F" w:rsidRPr="00604EE0">
        <w:rPr>
          <w:rFonts w:ascii="Arial" w:hAnsi="Arial" w:cs="Arial"/>
          <w:b/>
          <w:sz w:val="22"/>
          <w:szCs w:val="22"/>
          <w:u w:val="single"/>
        </w:rPr>
        <w:t>9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670C5F" w:rsidRPr="00604EE0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604EE0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604EE0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604EE0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Pr="00604EE0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447F3DA" w14:textId="0854DFEA" w:rsidR="00C00431" w:rsidRPr="00604EE0" w:rsidRDefault="00C0043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OFICO Nº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 200/2025- GABINETE DO PREFEITO – RESPOSTA AO REQUERIMENTO Nº 193 DO VEREADOR JOAO VICTOR LARRY;</w:t>
      </w:r>
    </w:p>
    <w:p w14:paraId="5746BE28" w14:textId="7347857A" w:rsidR="00670C5F" w:rsidRPr="00604EE0" w:rsidRDefault="00670C5F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OFICIO Nº 202/2025 – GABINETE DO PREFEITO – RESPOSTA AO REQUERIMENTO Nº 170 DO VEREADOR MARCIO DA SILVA.</w:t>
      </w:r>
    </w:p>
    <w:p w14:paraId="1E92EB34" w14:textId="77777777" w:rsidR="003E4D11" w:rsidRPr="00604EE0" w:rsidRDefault="003E4D1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OFICIO – DENUNCIA- PAULO GUILHERME LIMA E SILVA (</w:t>
      </w:r>
      <w:r w:rsidRPr="00604EE0">
        <w:rPr>
          <w:rFonts w:ascii="Arial" w:hAnsi="Arial" w:cs="Arial"/>
          <w:b/>
          <w:color w:val="EE0000"/>
          <w:sz w:val="22"/>
          <w:szCs w:val="22"/>
        </w:rPr>
        <w:t>LEITURA</w:t>
      </w:r>
      <w:r w:rsidRPr="00604EE0">
        <w:rPr>
          <w:rFonts w:ascii="Arial" w:hAnsi="Arial" w:cs="Arial"/>
          <w:b/>
          <w:sz w:val="22"/>
          <w:szCs w:val="22"/>
        </w:rPr>
        <w:t xml:space="preserve">) </w:t>
      </w:r>
    </w:p>
    <w:p w14:paraId="2526535C" w14:textId="6FC4E5A4" w:rsidR="003E4D11" w:rsidRPr="00604EE0" w:rsidRDefault="000276BA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REQUERIMENTO/DENUNCIA – VEREADOR FABRICIO MACHADO (</w:t>
      </w:r>
      <w:r w:rsidRPr="00604EE0">
        <w:rPr>
          <w:rFonts w:ascii="Arial" w:hAnsi="Arial" w:cs="Arial"/>
          <w:b/>
          <w:color w:val="EE0000"/>
          <w:sz w:val="22"/>
          <w:szCs w:val="22"/>
        </w:rPr>
        <w:t>LEITURA</w:t>
      </w:r>
      <w:r w:rsidRPr="00604EE0">
        <w:rPr>
          <w:rFonts w:ascii="Arial" w:hAnsi="Arial" w:cs="Arial"/>
          <w:b/>
          <w:sz w:val="22"/>
          <w:szCs w:val="22"/>
        </w:rPr>
        <w:t>)</w:t>
      </w:r>
      <w:r w:rsidR="003E4D11"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00D9B19F" w14:textId="7DDC9F2F" w:rsidR="000276BA" w:rsidRPr="00604EE0" w:rsidRDefault="000276BA" w:rsidP="000276BA">
      <w:pPr>
        <w:pStyle w:val="PargrafodaLista"/>
        <w:spacing w:line="276" w:lineRule="auto"/>
        <w:ind w:left="-13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    VOTAÇAO DO PLENARIO (MAIORIA DOS PRESENTES PARA ACEITAÇAO) – SE ACEITAREM O PRESIDENTE INSTITUI COMISSAO PROCESSANTE / NÃO ACEITAREM AS DENUNCIAS SERAO ARQUIVADAS. </w:t>
      </w:r>
    </w:p>
    <w:p w14:paraId="73F0502F" w14:textId="1F9DB487" w:rsidR="00670C5F" w:rsidRPr="00604EE0" w:rsidRDefault="00670C5F" w:rsidP="00604EE0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654100AD" w14:textId="6290C86D" w:rsidR="00670C5F" w:rsidRPr="00604EE0" w:rsidRDefault="00670C5F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604EE0">
        <w:rPr>
          <w:rFonts w:ascii="Arial" w:hAnsi="Arial" w:cs="Arial"/>
          <w:sz w:val="22"/>
          <w:szCs w:val="22"/>
          <w:u w:val="single"/>
        </w:rPr>
        <w:t xml:space="preserve">COMPLEMENTAR 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° 08/2025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74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09C3D261" w14:textId="44A90F9F" w:rsidR="00670C5F" w:rsidRPr="00604EE0" w:rsidRDefault="00670C5F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 Declaração de Direitos de Liberdade Econômica, prevista na Lei Federal n° 13.874, de 20 de setembro de 2019, amplia o alcance das garantias fundamentais à livre iniciativa e ao livre exercício de atividade econômica, dispõe sobre a atuação do Município como agente normativo regulador e dá outras providências"</w:t>
      </w:r>
    </w:p>
    <w:p w14:paraId="2A485EDF" w14:textId="02104904" w:rsidR="004E046E" w:rsidRPr="00604EE0" w:rsidRDefault="00670C5F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="004E046E" w:rsidRPr="00604EE0">
        <w:rPr>
          <w:rFonts w:ascii="Arial" w:hAnsi="Arial" w:cs="Arial"/>
          <w:sz w:val="22"/>
          <w:szCs w:val="22"/>
        </w:rPr>
        <w:t>a regulamentação da autonomia municipal, principalmente no que tange a normatização da atividade econômica, bem como a regulação administrativa necessária para o adequado funcionamento da ordem econômica local, em conformidade com o artigo 30 da Constituição Federal. Fomentara o desenvolvimento econômico, atrairá investimentos e principalmente desburocratização enfrentadas por empreendedores (micro e pequenos)</w:t>
      </w:r>
    </w:p>
    <w:p w14:paraId="4E427529" w14:textId="77777777" w:rsidR="00363061" w:rsidRPr="00604EE0" w:rsidRDefault="00670C5F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 xml:space="preserve">ENCAMINHAR PARA COMISSOES DE CONSTITUIÇAO, JUSTIÇA E REDAÇÃO E </w:t>
      </w:r>
      <w:r w:rsidR="00363061" w:rsidRPr="00604EE0">
        <w:rPr>
          <w:rFonts w:ascii="Arial" w:hAnsi="Arial" w:cs="Arial"/>
          <w:b/>
          <w:sz w:val="22"/>
          <w:szCs w:val="22"/>
          <w:highlight w:val="red"/>
        </w:rPr>
        <w:t>COMISSÃO DE DESENVOLVIMENTO, GERAÇAO DE TRABLHO, EMPREGO E RENDA</w:t>
      </w:r>
    </w:p>
    <w:p w14:paraId="1A71D498" w14:textId="6695953C" w:rsidR="004E046E" w:rsidRPr="00604EE0" w:rsidRDefault="004E046E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156/2025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77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1AC936C" w14:textId="77777777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R$ 100.000,00 (cem mil reais), e dá outras providências.</w:t>
      </w:r>
    </w:p>
    <w:p w14:paraId="0731519B" w14:textId="77777777" w:rsidR="004E046E" w:rsidRPr="00604EE0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 xml:space="preserve">atender aos anseios do governo municipal, para pagamento de indenizações e restrições trabalhistas, conforme informação da Secretaria Municipal de Planejamento e Gestão. </w:t>
      </w:r>
    </w:p>
    <w:p w14:paraId="3D5E8452" w14:textId="0A145AF0" w:rsidR="004E046E" w:rsidRPr="00604EE0" w:rsidRDefault="004E046E" w:rsidP="00604EE0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0F0BA23" w14:textId="28163762" w:rsidR="004E046E" w:rsidRPr="00604EE0" w:rsidRDefault="004E046E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157/2025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78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0A4B60C4" w14:textId="77777777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R$ 154.718,70 (cento e cinquenta e quatro mil, setecentos e dezoito reais e setenta centavos),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60180632" w14:textId="77777777" w:rsidR="004E046E" w:rsidRPr="00604EE0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destinados aos serviços públicos de saúde PAR, conforme Portaria GM/MS nº 6392. De 28 de dezembro de 2024.</w:t>
      </w:r>
    </w:p>
    <w:p w14:paraId="04E84646" w14:textId="14B295E4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9B386E9" w14:textId="472A12D7" w:rsidR="004E046E" w:rsidRPr="00604EE0" w:rsidRDefault="004E046E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158/2025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174B57A9" w14:textId="635728B8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Dispõe sobre abertura de Crédito Especial até o valor de R$ 469.200,00 (quatrocentos e sessenta e nove </w:t>
      </w:r>
      <w:proofErr w:type="gramStart"/>
      <w:r w:rsidRPr="00604EE0">
        <w:rPr>
          <w:rFonts w:ascii="Arial" w:hAnsi="Arial" w:cs="Arial"/>
          <w:sz w:val="22"/>
          <w:szCs w:val="22"/>
        </w:rPr>
        <w:t>mil  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duzentos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47C012CB" w14:textId="77777777" w:rsidR="004E046E" w:rsidRPr="00604EE0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de Terapia Renal e confecção de Fistula Arteriovenosa (FAV) competências janeiro, maio, agosto, novembro e dezembro de 2023, conforme Resolução SES nº 2992/2025, de 27 de abril de 2024.</w:t>
      </w:r>
    </w:p>
    <w:p w14:paraId="73A2E75F" w14:textId="2E9DC6F8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05D45E9" w14:textId="6C778634" w:rsidR="004E046E" w:rsidRPr="00604EE0" w:rsidRDefault="004E046E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lastRenderedPageBreak/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159/2025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80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6CF50790" w14:textId="77777777" w:rsidR="00C62530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Dispõe sobre abertura de Crédito Especial até o valor de R$ 98.512,00 (noventa e oito mil, quinhentos e doze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41BD7927" w14:textId="77777777" w:rsidR="00C62530" w:rsidRPr="00604EE0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="00C62530"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da Rede de Atenção Psicossocial (COFI-RAPS), relativa as competências de outubro e novembro do exercício de 2023, conforme Resolução SES nº 3209/2023, de 28 de novembro de 2023.</w:t>
      </w:r>
    </w:p>
    <w:p w14:paraId="23DBF047" w14:textId="1CDD9F71" w:rsidR="004E046E" w:rsidRPr="00604EE0" w:rsidRDefault="004E046E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655BF41" w14:textId="60F4BE0A" w:rsidR="00C62530" w:rsidRPr="00604EE0" w:rsidRDefault="00C62530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160/2025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81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43AEDFED" w14:textId="77777777" w:rsidR="00C62530" w:rsidRPr="00604EE0" w:rsidRDefault="00C62530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Altera dispositivos da Lei nº 1.372, de 24 de setembro de 1984 (Código de Obras do Município de Valença), para dispor sobre a obrigatoriedade de utilização de tapumes ecológicos do tipo OSB Tapume no Corredor Turístico da cidade.</w:t>
      </w:r>
    </w:p>
    <w:p w14:paraId="512F6861" w14:textId="77777777" w:rsidR="00C62530" w:rsidRPr="00604EE0" w:rsidRDefault="00C62530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promover a adequada ordenação do território urbano, especialmente em áreas de relevante valor histórico, cultural e turístico.</w:t>
      </w:r>
    </w:p>
    <w:p w14:paraId="2860C0FD" w14:textId="5E84C4D9" w:rsidR="00C62530" w:rsidRPr="00604EE0" w:rsidRDefault="00C62530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 xml:space="preserve">ENCAMINHAR PARA COMISSOES DE CONSTITUIÇAO, JUSTIÇA E REDAÇÃO E </w:t>
      </w:r>
      <w:r w:rsidR="00363061" w:rsidRPr="00604EE0">
        <w:rPr>
          <w:rFonts w:ascii="Arial" w:hAnsi="Arial" w:cs="Arial"/>
          <w:b/>
          <w:sz w:val="22"/>
          <w:szCs w:val="22"/>
          <w:highlight w:val="red"/>
        </w:rPr>
        <w:t>COMISSAO DE MEIO AMBIENTE E PROTEÇAO ANIMAL</w:t>
      </w:r>
    </w:p>
    <w:p w14:paraId="11BE4398" w14:textId="60EBDFF1" w:rsidR="00C62530" w:rsidRPr="00604EE0" w:rsidRDefault="00C62530" w:rsidP="00604EE0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032/2025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THIAGO MAC GREGOR</w:t>
      </w:r>
    </w:p>
    <w:p w14:paraId="4B33E03B" w14:textId="7AA47EF9" w:rsidR="00C62530" w:rsidRPr="00604EE0" w:rsidRDefault="00C62530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>EMENTA: Concede o título honorífico de Cidadão Valenciano ao Digníssimo Sr. JOHN ISRAEL RIBEIRO TAVARES PERRO, conforme o Art. 164, inciso I c/c Art. 165, § 1º da Resolução no 1.198/2019 (Regimento Interno da Câmara Municipal de Valença) e dá outras providências.</w:t>
      </w:r>
    </w:p>
    <w:p w14:paraId="202E1240" w14:textId="77777777" w:rsidR="00C62530" w:rsidRPr="00604EE0" w:rsidRDefault="00C62530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Pr="00604EE0" w:rsidRDefault="00C62530" w:rsidP="00604EE0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6E7F52F1" w14:textId="06F47938" w:rsidR="00363061" w:rsidRPr="00604EE0" w:rsidRDefault="00C62530" w:rsidP="00604EE0">
      <w:pPr>
        <w:pStyle w:val="PargrafodaLista"/>
        <w:numPr>
          <w:ilvl w:val="0"/>
          <w:numId w:val="1"/>
        </w:numPr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</w:t>
      </w:r>
      <w:r w:rsidR="00363061" w:rsidRPr="00604EE0">
        <w:rPr>
          <w:rFonts w:ascii="Arial" w:hAnsi="Arial" w:cs="Arial"/>
          <w:b/>
          <w:sz w:val="22"/>
          <w:szCs w:val="22"/>
        </w:rPr>
        <w:t>COMISSÃO DE DESENVOLVIMENTO, GERAÇAO DE TRABLHO, EMPREGO E RENDA</w:t>
      </w:r>
      <w:r w:rsidR="00363061" w:rsidRPr="00604EE0">
        <w:rPr>
          <w:rFonts w:ascii="Arial" w:hAnsi="Arial" w:cs="Arial"/>
          <w:sz w:val="22"/>
          <w:szCs w:val="22"/>
          <w:u w:val="single"/>
        </w:rPr>
        <w:t xml:space="preserve"> AO PROJETO DE LEI </w:t>
      </w:r>
      <w:proofErr w:type="gramStart"/>
      <w:r w:rsidR="00363061" w:rsidRPr="00604EE0">
        <w:rPr>
          <w:rFonts w:ascii="Arial" w:hAnsi="Arial" w:cs="Arial"/>
          <w:sz w:val="22"/>
          <w:szCs w:val="22"/>
          <w:u w:val="single"/>
        </w:rPr>
        <w:t xml:space="preserve">COMPLEMENTAR  </w:t>
      </w:r>
      <w:r w:rsidR="00363061" w:rsidRPr="00604EE0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363061" w:rsidRPr="00604EE0">
        <w:rPr>
          <w:rFonts w:ascii="Arial" w:hAnsi="Arial" w:cs="Arial"/>
          <w:sz w:val="22"/>
          <w:szCs w:val="22"/>
          <w:highlight w:val="yellow"/>
          <w:u w:val="single"/>
        </w:rPr>
        <w:t>° 08/2025</w:t>
      </w:r>
      <w:r w:rsidR="00363061" w:rsidRPr="00604EE0">
        <w:rPr>
          <w:rFonts w:ascii="Arial" w:hAnsi="Arial" w:cs="Arial"/>
          <w:sz w:val="22"/>
          <w:szCs w:val="22"/>
          <w:u w:val="single"/>
        </w:rPr>
        <w:t>- PODER EXECUTIVO – MENSAGEM 74</w:t>
      </w:r>
      <w:r w:rsidR="00363061"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="00363061"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59DE86E" w14:textId="77777777" w:rsidR="00363061" w:rsidRPr="00604EE0" w:rsidRDefault="00363061" w:rsidP="0036306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 Declaração de Direitos de Liberdade Econômica, prevista na Lei Federal n° 13.874, de 20 de setembro de 2019, amplia o alcance das garantias fundamentais à livre iniciativa e ao livre exercício de atividade econômica, dispõe sobre a atuação do Município como agente normativo regulador e dá outras providências"</w:t>
      </w:r>
    </w:p>
    <w:p w14:paraId="35EA879F" w14:textId="77777777" w:rsidR="00363061" w:rsidRPr="00604EE0" w:rsidRDefault="00363061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 regulamentação da autonomia municipal, principalmente no que tange a normatização da atividade econômica, bem como a regulação administrativa necessária para o adequado funcionamento da ordem econômica local, em conformidade com o artigo 30 da Constituição Federal. Fomentara o desenvolvimento econômico, atrairá investimentos e principalmente desburocratização enfrentadas por empreendedores (micro e pequenos)</w:t>
      </w:r>
    </w:p>
    <w:p w14:paraId="74597D6C" w14:textId="77777777" w:rsidR="00363061" w:rsidRPr="00604EE0" w:rsidRDefault="00363061" w:rsidP="00604EE0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com a Comissão de Desenvolvimento, Geração de Trabalho, Emprego e Renda,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555260A5" w14:textId="77777777" w:rsidR="00363061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54528B28" w14:textId="77777777" w:rsidR="00363061" w:rsidRPr="00604EE0" w:rsidRDefault="00363061" w:rsidP="00363061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6B8760D9" w14:textId="30864811" w:rsidR="00363061" w:rsidRPr="00604EE0" w:rsidRDefault="00363061" w:rsidP="0036306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AOS </w:t>
      </w:r>
    </w:p>
    <w:p w14:paraId="1D135C32" w14:textId="746BED9C" w:rsidR="00363061" w:rsidRPr="00604EE0" w:rsidRDefault="00363061" w:rsidP="0036306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156/2025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77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0AC4BC97" w14:textId="77777777" w:rsidR="00363061" w:rsidRPr="00604EE0" w:rsidRDefault="00363061" w:rsidP="002C5971">
      <w:pPr>
        <w:ind w:left="-851" w:right="-127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R$ 100.000,00 (cem mil reais), e dá outras providências.</w:t>
      </w:r>
    </w:p>
    <w:p w14:paraId="283E261A" w14:textId="77777777" w:rsidR="00604EE0" w:rsidRPr="00604EE0" w:rsidRDefault="00363061" w:rsidP="002C5971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 xml:space="preserve">atender aos anseios do governo municipal, para pagamento de indenizações e restrições trabalhistas, conforme informação da Secretaria Municipal de Planejamento e Gestão. </w:t>
      </w:r>
    </w:p>
    <w:p w14:paraId="32E0C30D" w14:textId="77777777" w:rsidR="00604EE0" w:rsidRPr="00604EE0" w:rsidRDefault="00363061" w:rsidP="002C5971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797D3511" w14:textId="73A790FA" w:rsidR="00363061" w:rsidRPr="00604EE0" w:rsidRDefault="00363061" w:rsidP="00604EE0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6AE51BA" w14:textId="77777777" w:rsidR="00363061" w:rsidRPr="00604EE0" w:rsidRDefault="00363061" w:rsidP="0036306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lastRenderedPageBreak/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157/2025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78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882182C" w14:textId="77777777" w:rsidR="00363061" w:rsidRPr="00604EE0" w:rsidRDefault="00363061" w:rsidP="00604EE0">
      <w:pPr>
        <w:ind w:left="-851" w:right="-1278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R$ 154.718,70 (cento e cinquenta e quatro mil, setecentos e dezoito reais e setenta centavos),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3BFA9A91" w14:textId="77777777" w:rsidR="00604EE0" w:rsidRPr="00604EE0" w:rsidRDefault="00363061" w:rsidP="00604EE0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destinados aos serviços públicos de saúde PAR, conforme Portaria GM/MS nº 6392. De 28 de dezembro de 2024.</w:t>
      </w:r>
    </w:p>
    <w:p w14:paraId="7DDF0B53" w14:textId="77777777" w:rsidR="00604EE0" w:rsidRPr="00604EE0" w:rsidRDefault="00363061" w:rsidP="00604EE0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6A56639" w14:textId="70C26503" w:rsidR="00363061" w:rsidRPr="00604EE0" w:rsidRDefault="00363061" w:rsidP="00604EE0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0A17D20" w14:textId="77777777" w:rsidR="00363061" w:rsidRPr="00604EE0" w:rsidRDefault="00363061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158/2025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E4A1150" w14:textId="77777777" w:rsidR="00363061" w:rsidRPr="00604EE0" w:rsidRDefault="00363061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Dispõe sobre abertura de Crédito Especial até o valor de R$ 469.200,00 (quatrocentos e sessenta e nove </w:t>
      </w:r>
      <w:proofErr w:type="gramStart"/>
      <w:r w:rsidRPr="00604EE0">
        <w:rPr>
          <w:rFonts w:ascii="Arial" w:hAnsi="Arial" w:cs="Arial"/>
          <w:sz w:val="22"/>
          <w:szCs w:val="22"/>
        </w:rPr>
        <w:t>mil  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duzentos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2F6703A2" w14:textId="77777777" w:rsidR="00604EE0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de Terapia Renal e confecção de Fistula Arteriovenosa (FAV) competências janeiro, maio, agosto, novembro e dezembro de 2023, conforme Resolução SES nº 2992/2025, de 27 de abril de 2024.</w:t>
      </w:r>
    </w:p>
    <w:p w14:paraId="359A40E9" w14:textId="77777777" w:rsidR="00604EE0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015394BF" w14:textId="79B8F592" w:rsidR="00363061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65563A2" w14:textId="77777777" w:rsidR="00363061" w:rsidRPr="00604EE0" w:rsidRDefault="00363061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159/2025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80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64DBF6DF" w14:textId="77777777" w:rsidR="00363061" w:rsidRPr="00604EE0" w:rsidRDefault="00363061" w:rsidP="00604EE0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Dispõe sobre abertura de Crédito Especial até o valor de R$ 98.512,00 (noventa e oito mil, quinhentos e doze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77B6A6C9" w14:textId="77777777" w:rsidR="00604EE0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da Rede de Atenção Psicossocial (COFI-RAPS), relativa as competências de outubro e novembro do exercício de 2023, conforme Resolução SES nº 3209/2023, de 28 de novembro de 2023.</w:t>
      </w:r>
    </w:p>
    <w:p w14:paraId="21A9454E" w14:textId="77777777" w:rsidR="00604EE0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7157A51" w14:textId="75D4981A" w:rsidR="00363061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F4DC13E" w14:textId="7B55E5EF" w:rsidR="00363061" w:rsidRPr="00604EE0" w:rsidRDefault="00363061" w:rsidP="00604EE0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COMISSAO DE MEIO AMBIENTE E PROTEÇAO ANIMAL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160/2025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81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14FB61BC" w14:textId="77777777" w:rsidR="00363061" w:rsidRPr="00604EE0" w:rsidRDefault="00363061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Altera dispositivos da Lei nº 1.372, de 24 de setembro de 1984 (Código de Obras do Município de Valença), para dispor sobre a obrigatoriedade de utilização de tapumes ecológicos do tipo OSB Tapume no Corredor Turístico da cidade.</w:t>
      </w:r>
    </w:p>
    <w:p w14:paraId="6FFCE511" w14:textId="77777777" w:rsidR="00604EE0" w:rsidRPr="00604EE0" w:rsidRDefault="00363061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promover a adequada ordenação do território urbano, especialmente em áreas de relevante valor histórico, cultural e turístico.</w:t>
      </w:r>
    </w:p>
    <w:p w14:paraId="12AD1400" w14:textId="77777777" w:rsidR="00604EE0" w:rsidRPr="00604EE0" w:rsidRDefault="00363061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com a Comissão de Meio Ambiente e Proteção Animal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9B11532" w14:textId="77777777" w:rsidR="00604EE0" w:rsidRPr="00604EE0" w:rsidRDefault="004B1948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804035A" w14:textId="49871819" w:rsidR="004B1948" w:rsidRPr="00604EE0" w:rsidRDefault="004B1948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101/2025</w:t>
      </w:r>
      <w:r w:rsidRPr="00604EE0">
        <w:rPr>
          <w:rFonts w:ascii="Arial" w:hAnsi="Arial" w:cs="Arial"/>
          <w:sz w:val="22"/>
          <w:szCs w:val="22"/>
          <w:u w:val="single"/>
        </w:rPr>
        <w:t>-</w:t>
      </w:r>
      <w:r w:rsidRPr="00604EE0">
        <w:rPr>
          <w:rFonts w:ascii="Arial" w:hAnsi="Arial" w:cs="Arial"/>
          <w:b/>
          <w:sz w:val="22"/>
          <w:szCs w:val="22"/>
        </w:rPr>
        <w:t xml:space="preserve"> Autoria:</w:t>
      </w:r>
      <w:r w:rsidRPr="00604EE0">
        <w:rPr>
          <w:rFonts w:ascii="Arial" w:hAnsi="Arial" w:cs="Arial"/>
          <w:sz w:val="22"/>
          <w:szCs w:val="22"/>
        </w:rPr>
        <w:t xml:space="preserve"> Vereador Thiago Mac Gregor </w:t>
      </w:r>
    </w:p>
    <w:p w14:paraId="447B6AD3" w14:textId="77777777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Dispõe sobre a obrigatoriedade de aviso prévio a população sobre a aplicação de fumace no município de Valença – RJ, e estabelece medidas de proteção as abelhas, apicultores e a produção </w:t>
      </w:r>
      <w:proofErr w:type="spellStart"/>
      <w:proofErr w:type="gramStart"/>
      <w:r w:rsidRPr="00604EE0">
        <w:rPr>
          <w:rFonts w:ascii="Arial" w:hAnsi="Arial" w:cs="Arial"/>
          <w:color w:val="000000" w:themeColor="text1"/>
          <w:sz w:val="22"/>
          <w:szCs w:val="22"/>
        </w:rPr>
        <w:t>agricola</w:t>
      </w:r>
      <w:proofErr w:type="spellEnd"/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.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”</w:t>
      </w:r>
    </w:p>
    <w:p w14:paraId="4DADF9EB" w14:textId="77777777" w:rsidR="004B1948" w:rsidRPr="00604EE0" w:rsidRDefault="004B194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265985B0" w14:textId="77777777" w:rsidR="004B1948" w:rsidRDefault="004B1948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784E277D" w14:textId="77777777" w:rsidR="002C5971" w:rsidRDefault="002C5971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94DE88F" w14:textId="77777777" w:rsidR="002C5971" w:rsidRPr="00604EE0" w:rsidRDefault="002C5971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2E61C98" w14:textId="77777777" w:rsidR="004B1948" w:rsidRPr="00604EE0" w:rsidRDefault="004B1948" w:rsidP="00604EE0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PARECER DA COMISSÃO DE CONSTITUIÇÃO, JUSTIÇA E REDAÇÃO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105/2025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- </w:t>
      </w:r>
      <w:r w:rsidRPr="00604EE0">
        <w:rPr>
          <w:rFonts w:ascii="Arial" w:hAnsi="Arial" w:cs="Arial"/>
          <w:b/>
          <w:sz w:val="22"/>
          <w:szCs w:val="22"/>
        </w:rPr>
        <w:t>Autoria:</w:t>
      </w:r>
      <w:r w:rsidRPr="00604EE0">
        <w:rPr>
          <w:rFonts w:ascii="Arial" w:hAnsi="Arial" w:cs="Arial"/>
          <w:sz w:val="22"/>
          <w:szCs w:val="22"/>
        </w:rPr>
        <w:t xml:space="preserve"> Vereador Salvador de Souza</w:t>
      </w:r>
    </w:p>
    <w:p w14:paraId="2F6013F1" w14:textId="77777777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EMENTA:</w:t>
      </w:r>
      <w:r w:rsidRPr="00604EE0">
        <w:rPr>
          <w:rFonts w:ascii="Arial" w:hAnsi="Arial" w:cs="Arial"/>
          <w:sz w:val="22"/>
          <w:szCs w:val="22"/>
        </w:rPr>
        <w:t xml:space="preserve">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Dispõe sobre a denominação da Praça, localizado no Bairro Joao Bonito e da outras </w:t>
      </w:r>
      <w:proofErr w:type="spellStart"/>
      <w:r w:rsidRPr="00604EE0">
        <w:rPr>
          <w:rFonts w:ascii="Arial" w:hAnsi="Arial" w:cs="Arial"/>
          <w:color w:val="000000" w:themeColor="text1"/>
          <w:sz w:val="22"/>
          <w:szCs w:val="22"/>
        </w:rPr>
        <w:t>porvidencias</w:t>
      </w:r>
      <w:proofErr w:type="spellEnd"/>
      <w:proofErr w:type="gramStart"/>
      <w:r w:rsidRPr="00604EE0">
        <w:rPr>
          <w:rFonts w:ascii="Arial" w:hAnsi="Arial" w:cs="Arial"/>
          <w:color w:val="000000" w:themeColor="text1"/>
          <w:sz w:val="22"/>
          <w:szCs w:val="22"/>
        </w:rPr>
        <w:t>.</w:t>
      </w:r>
      <w:r w:rsidRPr="00604EE0">
        <w:rPr>
          <w:rFonts w:ascii="Arial" w:hAnsi="Arial" w:cs="Arial"/>
          <w:sz w:val="22"/>
          <w:szCs w:val="22"/>
        </w:rPr>
        <w:t xml:space="preserve"> ”</w:t>
      </w:r>
      <w:proofErr w:type="gramEnd"/>
    </w:p>
    <w:p w14:paraId="3A486123" w14:textId="77777777" w:rsidR="004B1948" w:rsidRPr="00604EE0" w:rsidRDefault="004B194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5C3604F" w14:textId="77777777" w:rsidR="004B1948" w:rsidRPr="00604EE0" w:rsidRDefault="004B1948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0F6F6EB0" w14:textId="58D7E711" w:rsidR="004B1948" w:rsidRPr="00604EE0" w:rsidRDefault="004B1948" w:rsidP="00604EE0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118/2025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-</w:t>
      </w:r>
      <w:r w:rsidRPr="00604EE0">
        <w:rPr>
          <w:rFonts w:ascii="Arial" w:hAnsi="Arial" w:cs="Arial"/>
          <w:sz w:val="22"/>
          <w:szCs w:val="22"/>
        </w:rPr>
        <w:t xml:space="preserve"> Vereador Atila Pereira</w:t>
      </w:r>
    </w:p>
    <w:p w14:paraId="4BF17285" w14:textId="77777777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bCs/>
          <w:color w:val="000000" w:themeColor="text1"/>
          <w:sz w:val="22"/>
          <w:szCs w:val="22"/>
        </w:rPr>
        <w:t xml:space="preserve">Dispõe sobre a inclusão do evento “Festival Gastronômico e Cultural de </w:t>
      </w:r>
      <w:proofErr w:type="spellStart"/>
      <w:r w:rsidRPr="00604EE0">
        <w:rPr>
          <w:rFonts w:ascii="Arial" w:hAnsi="Arial" w:cs="Arial"/>
          <w:bCs/>
          <w:color w:val="000000" w:themeColor="text1"/>
          <w:sz w:val="22"/>
          <w:szCs w:val="22"/>
        </w:rPr>
        <w:t>Parapeuna</w:t>
      </w:r>
      <w:proofErr w:type="spellEnd"/>
      <w:r w:rsidRPr="00604EE0">
        <w:rPr>
          <w:rFonts w:ascii="Arial" w:hAnsi="Arial" w:cs="Arial"/>
          <w:bCs/>
          <w:color w:val="000000" w:themeColor="text1"/>
          <w:sz w:val="22"/>
          <w:szCs w:val="22"/>
        </w:rPr>
        <w:t xml:space="preserve">”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no calendário oficial de eventos do Município de Valença/RJ e da outras providencias.”</w:t>
      </w:r>
    </w:p>
    <w:p w14:paraId="17469423" w14:textId="77777777" w:rsidR="004B1948" w:rsidRPr="00604EE0" w:rsidRDefault="004B194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9ADC1E2" w14:textId="77777777" w:rsidR="004B1948" w:rsidRPr="00604EE0" w:rsidRDefault="004B1948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4EFB72C2" w14:textId="655165D9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121/2025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-</w:t>
      </w:r>
      <w:r w:rsidRPr="00604EE0">
        <w:rPr>
          <w:rFonts w:ascii="Arial" w:hAnsi="Arial" w:cs="Arial"/>
          <w:b/>
          <w:sz w:val="22"/>
          <w:szCs w:val="22"/>
        </w:rPr>
        <w:t xml:space="preserve"> Autoria:</w:t>
      </w:r>
      <w:r w:rsidRPr="00604EE0">
        <w:rPr>
          <w:rFonts w:ascii="Arial" w:hAnsi="Arial" w:cs="Arial"/>
          <w:sz w:val="22"/>
          <w:szCs w:val="22"/>
        </w:rPr>
        <w:t xml:space="preserve"> Vereador Fabricio Machado </w:t>
      </w:r>
    </w:p>
    <w:p w14:paraId="4DC73954" w14:textId="77777777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Institui a Semana Municipal da Segurança Pública no município de Valença/RJ e da outras </w:t>
      </w:r>
      <w:proofErr w:type="spellStart"/>
      <w:r w:rsidRPr="00604EE0">
        <w:rPr>
          <w:rFonts w:ascii="Arial" w:hAnsi="Arial" w:cs="Arial"/>
          <w:color w:val="000000" w:themeColor="text1"/>
          <w:sz w:val="22"/>
          <w:szCs w:val="22"/>
        </w:rPr>
        <w:t>pprovidencias</w:t>
      </w:r>
      <w:proofErr w:type="spellEnd"/>
      <w:r w:rsidRPr="00604EE0">
        <w:rPr>
          <w:rFonts w:ascii="Arial" w:hAnsi="Arial" w:cs="Arial"/>
          <w:color w:val="000000" w:themeColor="text1"/>
          <w:sz w:val="22"/>
          <w:szCs w:val="22"/>
        </w:rPr>
        <w:t>.”</w:t>
      </w:r>
    </w:p>
    <w:p w14:paraId="3F017E34" w14:textId="77777777" w:rsidR="004B1948" w:rsidRPr="00604EE0" w:rsidRDefault="004B194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375362DD" w14:textId="0D2A6CDE" w:rsidR="004B1948" w:rsidRPr="00604EE0" w:rsidRDefault="004B1948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COMISSAO DE SEGURANÇA PUBLICA</w:t>
      </w:r>
    </w:p>
    <w:p w14:paraId="0FB0D12D" w14:textId="7C6FD62B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F79D8" w:rsidRPr="00604EE0">
        <w:rPr>
          <w:rFonts w:ascii="Arial" w:hAnsi="Arial" w:cs="Arial"/>
          <w:sz w:val="22"/>
          <w:szCs w:val="22"/>
          <w:highlight w:val="yellow"/>
          <w:u w:val="single"/>
        </w:rPr>
        <w:t>129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>-</w:t>
      </w:r>
      <w:r w:rsidRPr="00604EE0">
        <w:rPr>
          <w:rFonts w:ascii="Arial" w:hAnsi="Arial" w:cs="Arial"/>
          <w:b/>
          <w:sz w:val="22"/>
          <w:szCs w:val="22"/>
        </w:rPr>
        <w:t xml:space="preserve"> Autoria:</w:t>
      </w:r>
      <w:r w:rsidRPr="00604EE0">
        <w:rPr>
          <w:rFonts w:ascii="Arial" w:hAnsi="Arial" w:cs="Arial"/>
          <w:sz w:val="22"/>
          <w:szCs w:val="22"/>
        </w:rPr>
        <w:t xml:space="preserve"> Vereador Thiago Mac Gregor </w:t>
      </w:r>
    </w:p>
    <w:p w14:paraId="4494A9B7" w14:textId="77777777" w:rsidR="006F79D8" w:rsidRPr="00604EE0" w:rsidRDefault="006F79D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bCs/>
          <w:color w:val="000000" w:themeColor="text1"/>
          <w:sz w:val="22"/>
          <w:szCs w:val="22"/>
        </w:rPr>
        <w:t>Institui a Feira do Produtor Rural do bairro São Francisco, no município de Valença/RJ, estabelece diretrizes para seu funcionamento e da outras providencias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21CFD28C" w14:textId="2FA2E2D1" w:rsidR="006F79D8" w:rsidRPr="00604EE0" w:rsidRDefault="006F79D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proofErr w:type="spellStart"/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REGUjosue</w:t>
      </w:r>
      <w:proofErr w:type="spellEnd"/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 Teixeira </w:t>
      </w:r>
      <w:proofErr w:type="spellStart"/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SoaresAR</w:t>
      </w:r>
      <w:proofErr w:type="spellEnd"/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7075C420" w14:textId="118522F4" w:rsidR="004B1948" w:rsidRPr="00604EE0" w:rsidRDefault="006F79D8" w:rsidP="00604EE0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COMISSAO DE AGRICULTURA</w:t>
      </w:r>
    </w:p>
    <w:p w14:paraId="69B17E6E" w14:textId="6ABC6347" w:rsidR="006F79D8" w:rsidRPr="00604EE0" w:rsidRDefault="006F79D8" w:rsidP="00604EE0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26/2025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FABRICIO MACHADO</w:t>
      </w:r>
    </w:p>
    <w:p w14:paraId="594C3E1E" w14:textId="32A96D0E" w:rsidR="006F79D8" w:rsidRPr="00604EE0" w:rsidRDefault="006F79D8" w:rsidP="00604EE0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>EMENTA: Concede o título honorífico de Cidadão Valenciano ao Delegado Ronaldo Aparecido Ferreira Brito conforme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5CF7DDE9" w14:textId="77777777" w:rsidR="006F79D8" w:rsidRPr="00604EE0" w:rsidRDefault="006F79D8" w:rsidP="00604EE0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2C092BC2" w14:textId="272B973A" w:rsidR="006F79D8" w:rsidRPr="00604EE0" w:rsidRDefault="006F79D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16/09/2025</w:t>
      </w:r>
    </w:p>
    <w:p w14:paraId="76E06B78" w14:textId="77777777" w:rsidR="006F79D8" w:rsidRPr="00604EE0" w:rsidRDefault="006F79D8" w:rsidP="00604EE0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14E5831" w14:textId="41B98B20" w:rsidR="006F79D8" w:rsidRPr="00604EE0" w:rsidRDefault="006F79D8" w:rsidP="00604EE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27/2025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559A18EE" w14:textId="22469AFF" w:rsidR="006F79D8" w:rsidRPr="00604EE0" w:rsidRDefault="006F79D8" w:rsidP="00604EE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Josué Teixeira </w:t>
      </w:r>
      <w:proofErr w:type="gramStart"/>
      <w:r w:rsidRPr="00604EE0">
        <w:rPr>
          <w:rFonts w:ascii="Arial" w:hAnsi="Arial" w:cs="Arial"/>
          <w:sz w:val="22"/>
          <w:szCs w:val="22"/>
        </w:rPr>
        <w:t>Soares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13BB4718" w14:textId="77777777" w:rsidR="006F79D8" w:rsidRPr="00604EE0" w:rsidRDefault="006F79D8" w:rsidP="00604EE0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12A31506" w14:textId="77777777" w:rsidR="006F79D8" w:rsidRDefault="006F79D8" w:rsidP="00604EE0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16/09/2025</w:t>
      </w:r>
    </w:p>
    <w:p w14:paraId="6CDFA36B" w14:textId="77777777" w:rsidR="002C5971" w:rsidRPr="00604EE0" w:rsidRDefault="002C5971" w:rsidP="00604EE0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9610763" w14:textId="30B6B384" w:rsidR="006F79D8" w:rsidRPr="00604EE0" w:rsidRDefault="006F79D8" w:rsidP="00604EE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lastRenderedPageBreak/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28/2025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0A652022" w14:textId="5E826794" w:rsidR="006F79D8" w:rsidRPr="00604EE0" w:rsidRDefault="006F79D8" w:rsidP="00604EE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 Valenciana a Digníssima Sra. Renata Franco </w:t>
      </w:r>
      <w:proofErr w:type="gramStart"/>
      <w:r w:rsidRPr="00604EE0">
        <w:rPr>
          <w:rFonts w:ascii="Arial" w:hAnsi="Arial" w:cs="Arial"/>
          <w:sz w:val="22"/>
          <w:szCs w:val="22"/>
        </w:rPr>
        <w:t>Gomes,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648E708C" w14:textId="77777777" w:rsidR="006F79D8" w:rsidRPr="00604EE0" w:rsidRDefault="006F79D8" w:rsidP="00604EE0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47808D8A" w14:textId="77777777" w:rsidR="006F79D8" w:rsidRPr="00604EE0" w:rsidRDefault="006F79D8" w:rsidP="00604EE0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16/09/2025</w:t>
      </w:r>
    </w:p>
    <w:p w14:paraId="0A6269AB" w14:textId="51B7774D" w:rsidR="006F79D8" w:rsidRPr="00604EE0" w:rsidRDefault="006F79D8" w:rsidP="00604EE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30/2025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7C7C8DA6" w14:textId="40B451E0" w:rsidR="006F79D8" w:rsidRPr="00604EE0" w:rsidRDefault="006F79D8" w:rsidP="00604EE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Eduardo Nascimento de </w:t>
      </w:r>
      <w:proofErr w:type="gramStart"/>
      <w:r w:rsidRPr="00604EE0">
        <w:rPr>
          <w:rFonts w:ascii="Arial" w:hAnsi="Arial" w:cs="Arial"/>
          <w:sz w:val="22"/>
          <w:szCs w:val="22"/>
        </w:rPr>
        <w:t>Souza,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515312EA" w14:textId="77777777" w:rsidR="006F79D8" w:rsidRPr="00604EE0" w:rsidRDefault="006F79D8" w:rsidP="00604EE0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7B096D5A" w14:textId="77777777" w:rsidR="006F79D8" w:rsidRPr="00604EE0" w:rsidRDefault="006F79D8" w:rsidP="00604EE0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16/09/2025</w:t>
      </w:r>
    </w:p>
    <w:p w14:paraId="542139A6" w14:textId="04453108" w:rsidR="006F79D8" w:rsidRPr="00604EE0" w:rsidRDefault="006F79D8" w:rsidP="00604EE0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31/2025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3D7AD7" w:rsidRPr="00604EE0">
        <w:rPr>
          <w:rFonts w:ascii="Arial" w:hAnsi="Arial" w:cs="Arial"/>
          <w:sz w:val="22"/>
          <w:szCs w:val="22"/>
          <w:u w:val="single"/>
        </w:rPr>
        <w:t>MARCIO DA SILVA</w:t>
      </w:r>
    </w:p>
    <w:p w14:paraId="19AD6CC0" w14:textId="2D7FAF10" w:rsidR="006F79D8" w:rsidRPr="00604EE0" w:rsidRDefault="006F79D8" w:rsidP="00604EE0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</w:t>
      </w:r>
      <w:r w:rsidR="003D7AD7" w:rsidRPr="00604EE0">
        <w:rPr>
          <w:rFonts w:ascii="Arial" w:hAnsi="Arial" w:cs="Arial"/>
          <w:sz w:val="22"/>
          <w:szCs w:val="22"/>
        </w:rPr>
        <w:t xml:space="preserve">Alex Telmo dos </w:t>
      </w:r>
      <w:proofErr w:type="gramStart"/>
      <w:r w:rsidR="003D7AD7" w:rsidRPr="00604EE0">
        <w:rPr>
          <w:rFonts w:ascii="Arial" w:hAnsi="Arial" w:cs="Arial"/>
          <w:sz w:val="22"/>
          <w:szCs w:val="22"/>
        </w:rPr>
        <w:t>Reis</w:t>
      </w:r>
      <w:r w:rsidRPr="00604EE0">
        <w:rPr>
          <w:rFonts w:ascii="Arial" w:hAnsi="Arial" w:cs="Arial"/>
          <w:sz w:val="22"/>
          <w:szCs w:val="22"/>
        </w:rPr>
        <w:t>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2D31B441" w14:textId="77777777" w:rsidR="006F79D8" w:rsidRPr="00604EE0" w:rsidRDefault="006F79D8" w:rsidP="00604EE0">
      <w:pPr>
        <w:pStyle w:val="PargrafodaLista"/>
        <w:spacing w:before="120" w:after="120"/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66DCE56C" w14:textId="77777777" w:rsidR="006F79D8" w:rsidRPr="00604EE0" w:rsidRDefault="006F79D8" w:rsidP="006F79D8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16/09/2025</w:t>
      </w:r>
    </w:p>
    <w:p w14:paraId="4B868C70" w14:textId="77777777" w:rsidR="00670C5F" w:rsidRPr="00604EE0" w:rsidRDefault="00670C5F" w:rsidP="00670C5F">
      <w:pPr>
        <w:pStyle w:val="PargrafodaLista"/>
        <w:spacing w:line="276" w:lineRule="auto"/>
        <w:ind w:left="-131" w:right="-1277"/>
        <w:jc w:val="both"/>
        <w:rPr>
          <w:rFonts w:ascii="Arial" w:hAnsi="Arial" w:cs="Arial"/>
          <w:b/>
          <w:sz w:val="22"/>
          <w:szCs w:val="22"/>
        </w:rPr>
      </w:pPr>
    </w:p>
    <w:p w14:paraId="11B4117D" w14:textId="250621F2" w:rsidR="009C0444" w:rsidRPr="00604EE0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36121686" w14:textId="77777777" w:rsidR="003D7AD7" w:rsidRPr="00604EE0" w:rsidRDefault="003D7AD7" w:rsidP="003D7AD7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4DCC2EB4" w14:textId="77777777" w:rsidR="003D7AD7" w:rsidRPr="00604EE0" w:rsidRDefault="005C4247" w:rsidP="003D7AD7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</w:t>
      </w:r>
      <w:r w:rsidR="003D7AD7" w:rsidRPr="00604EE0">
        <w:rPr>
          <w:rFonts w:ascii="Arial" w:hAnsi="Arial" w:cs="Arial"/>
          <w:sz w:val="22"/>
          <w:szCs w:val="22"/>
          <w:highlight w:val="yellow"/>
        </w:rPr>
        <w:t>232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3D7AD7" w:rsidRPr="00604EE0">
        <w:rPr>
          <w:rFonts w:ascii="Arial" w:hAnsi="Arial" w:cs="Arial"/>
          <w:b/>
          <w:sz w:val="22"/>
          <w:szCs w:val="22"/>
        </w:rPr>
        <w:t>JOSE AMAURI</w:t>
      </w:r>
      <w:r w:rsidR="00F109CF" w:rsidRPr="00604EE0">
        <w:rPr>
          <w:rFonts w:ascii="Arial" w:hAnsi="Arial" w:cs="Arial"/>
          <w:sz w:val="22"/>
          <w:szCs w:val="22"/>
        </w:rPr>
        <w:t xml:space="preserve"> (</w:t>
      </w:r>
      <w:r w:rsidR="003D7AD7" w:rsidRPr="00604EE0">
        <w:rPr>
          <w:rFonts w:ascii="Arial" w:hAnsi="Arial" w:cs="Arial"/>
          <w:sz w:val="22"/>
          <w:szCs w:val="22"/>
        </w:rPr>
        <w:t xml:space="preserve">LIGHT NO SENTIDO DE PROVIDENCIAR A PODA URGENTE </w:t>
      </w:r>
    </w:p>
    <w:p w14:paraId="2D289AD7" w14:textId="77777777" w:rsidR="003D7AD7" w:rsidRPr="00604EE0" w:rsidRDefault="003D7AD7" w:rsidP="003D7AD7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</w:rPr>
        <w:t>NA RUA MARTINS ELIZEU DE SOUZA, NO BAIRRO SANTA CRUZ)</w:t>
      </w:r>
    </w:p>
    <w:p w14:paraId="4988C037" w14:textId="4EDD635C" w:rsidR="00F109CF" w:rsidRPr="00604EE0" w:rsidRDefault="005C4247" w:rsidP="00CF083F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D7AD7" w:rsidRPr="00604EE0">
        <w:rPr>
          <w:rFonts w:ascii="Arial" w:hAnsi="Arial" w:cs="Arial"/>
          <w:sz w:val="22"/>
          <w:szCs w:val="22"/>
          <w:highlight w:val="yellow"/>
        </w:rPr>
        <w:t>233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="001C72A7" w:rsidRPr="00604EE0">
        <w:rPr>
          <w:rFonts w:ascii="Arial" w:hAnsi="Arial" w:cs="Arial"/>
          <w:sz w:val="22"/>
          <w:szCs w:val="22"/>
        </w:rPr>
        <w:t xml:space="preserve"> – </w:t>
      </w:r>
      <w:r w:rsidR="001C72A7"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CF083F" w:rsidRPr="00604EE0">
        <w:rPr>
          <w:rFonts w:ascii="Arial" w:hAnsi="Arial" w:cs="Arial"/>
          <w:b/>
          <w:sz w:val="22"/>
          <w:szCs w:val="22"/>
        </w:rPr>
        <w:t>JOSE AMAURI</w:t>
      </w:r>
      <w:r w:rsidR="00CF083F" w:rsidRPr="00604EE0">
        <w:rPr>
          <w:rFonts w:ascii="Arial" w:hAnsi="Arial" w:cs="Arial"/>
          <w:sz w:val="22"/>
          <w:szCs w:val="22"/>
        </w:rPr>
        <w:t xml:space="preserve"> </w:t>
      </w:r>
      <w:r w:rsidR="00C63417" w:rsidRPr="00604EE0">
        <w:rPr>
          <w:rFonts w:ascii="Arial" w:hAnsi="Arial" w:cs="Arial"/>
          <w:sz w:val="22"/>
          <w:szCs w:val="22"/>
        </w:rPr>
        <w:t>(</w:t>
      </w:r>
      <w:r w:rsidR="00CF083F" w:rsidRPr="00604EE0">
        <w:rPr>
          <w:rFonts w:ascii="Arial" w:hAnsi="Arial" w:cs="Arial"/>
          <w:sz w:val="22"/>
          <w:szCs w:val="22"/>
        </w:rPr>
        <w:t>LIGHT NO SENTIDO DE PROVIDENCIAR A PODA NA RUA 27 DE NOVEMBRO</w:t>
      </w:r>
      <w:r w:rsidR="003119AC" w:rsidRPr="00604EE0">
        <w:rPr>
          <w:rFonts w:ascii="Arial" w:hAnsi="Arial" w:cs="Arial"/>
          <w:sz w:val="22"/>
          <w:szCs w:val="22"/>
          <w14:ligatures w14:val="standardContextual"/>
        </w:rPr>
        <w:t>)</w:t>
      </w:r>
    </w:p>
    <w:p w14:paraId="31E4E46E" w14:textId="1752625A" w:rsidR="00B249FC" w:rsidRPr="00604EE0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755B623" w14:textId="44B4C3DA" w:rsidR="00F565E8" w:rsidRPr="00604EE0" w:rsidRDefault="00F565E8" w:rsidP="00CF083F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F083F" w:rsidRPr="00604EE0">
        <w:rPr>
          <w:rFonts w:ascii="Arial" w:hAnsi="Arial" w:cs="Arial"/>
          <w:sz w:val="22"/>
          <w:szCs w:val="22"/>
          <w:highlight w:val="yellow"/>
        </w:rPr>
        <w:t>603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="0065100A" w:rsidRPr="00604EE0">
        <w:rPr>
          <w:rFonts w:ascii="Arial" w:hAnsi="Arial" w:cs="Arial"/>
          <w:b/>
          <w:bCs/>
          <w:sz w:val="22"/>
          <w:szCs w:val="22"/>
        </w:rPr>
        <w:t xml:space="preserve">VERADOR </w:t>
      </w:r>
      <w:r w:rsidR="00CF083F" w:rsidRPr="00604EE0">
        <w:rPr>
          <w:rFonts w:ascii="Arial" w:hAnsi="Arial" w:cs="Arial"/>
          <w:b/>
          <w:bCs/>
          <w:sz w:val="22"/>
          <w:szCs w:val="22"/>
        </w:rPr>
        <w:t>ATILA DE PARAPEUNA</w:t>
      </w:r>
      <w:r w:rsidR="00801B98" w:rsidRPr="00604EE0">
        <w:rPr>
          <w:rFonts w:ascii="Arial" w:hAnsi="Arial" w:cs="Arial"/>
          <w:sz w:val="22"/>
          <w:szCs w:val="22"/>
        </w:rPr>
        <w:t xml:space="preserve"> (</w:t>
      </w:r>
      <w:r w:rsidR="00CF083F" w:rsidRPr="00604EE0">
        <w:rPr>
          <w:rFonts w:ascii="Arial" w:hAnsi="Arial" w:cs="Arial"/>
          <w:sz w:val="22"/>
          <w:szCs w:val="22"/>
        </w:rPr>
        <w:t xml:space="preserve">solicitando a construção de abrigos de passageiros em frente ao DPO de </w:t>
      </w:r>
      <w:proofErr w:type="spellStart"/>
      <w:r w:rsidR="00CF083F" w:rsidRPr="00604EE0">
        <w:rPr>
          <w:rFonts w:ascii="Arial" w:hAnsi="Arial" w:cs="Arial"/>
          <w:sz w:val="22"/>
          <w:szCs w:val="22"/>
        </w:rPr>
        <w:t>Parapeúna</w:t>
      </w:r>
      <w:proofErr w:type="spellEnd"/>
      <w:r w:rsidR="00CF083F" w:rsidRPr="00604EE0">
        <w:rPr>
          <w:rFonts w:ascii="Arial" w:hAnsi="Arial" w:cs="Arial"/>
          <w:sz w:val="22"/>
          <w:szCs w:val="22"/>
        </w:rPr>
        <w:t xml:space="preserve"> e na localidade de Coronel Cardoso)</w:t>
      </w:r>
    </w:p>
    <w:p w14:paraId="75DEA461" w14:textId="1C3DDC44" w:rsidR="004C6A30" w:rsidRPr="00604EE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F083F" w:rsidRPr="00604EE0">
        <w:rPr>
          <w:rFonts w:ascii="Arial" w:hAnsi="Arial" w:cs="Arial"/>
          <w:sz w:val="22"/>
          <w:szCs w:val="22"/>
          <w:highlight w:val="yellow"/>
        </w:rPr>
        <w:t>604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CF083F" w:rsidRPr="00604EE0">
        <w:rPr>
          <w:rFonts w:ascii="Arial" w:hAnsi="Arial" w:cs="Arial"/>
          <w:b/>
          <w:bCs/>
          <w:sz w:val="22"/>
          <w:szCs w:val="22"/>
        </w:rPr>
        <w:t>ATILA DE PARAPEUNA</w:t>
      </w:r>
      <w:r w:rsidR="00CF083F" w:rsidRPr="00604EE0">
        <w:rPr>
          <w:rFonts w:ascii="Arial" w:hAnsi="Arial" w:cs="Arial"/>
          <w:sz w:val="22"/>
          <w:szCs w:val="22"/>
        </w:rPr>
        <w:t xml:space="preserve"> </w:t>
      </w:r>
      <w:r w:rsidRPr="00604EE0">
        <w:rPr>
          <w:rFonts w:ascii="Arial" w:hAnsi="Arial" w:cs="Arial"/>
          <w:sz w:val="22"/>
          <w:szCs w:val="22"/>
        </w:rPr>
        <w:t>(</w:t>
      </w:r>
      <w:r w:rsidR="00CF083F" w:rsidRPr="00604EE0">
        <w:rPr>
          <w:rFonts w:ascii="Arial" w:hAnsi="Arial" w:cs="Arial"/>
          <w:sz w:val="22"/>
          <w:szCs w:val="22"/>
        </w:rPr>
        <w:t xml:space="preserve">solicitando a construção ou colocação de uma caixa coletora de lixo próximo ao DPO de </w:t>
      </w:r>
      <w:proofErr w:type="spellStart"/>
      <w:r w:rsidR="00CF083F" w:rsidRPr="00604EE0">
        <w:rPr>
          <w:rFonts w:ascii="Arial" w:hAnsi="Arial" w:cs="Arial"/>
          <w:sz w:val="22"/>
          <w:szCs w:val="22"/>
        </w:rPr>
        <w:t>Parapeúna</w:t>
      </w:r>
      <w:proofErr w:type="spellEnd"/>
      <w:r w:rsidRPr="00604EE0">
        <w:rPr>
          <w:rFonts w:ascii="Arial" w:hAnsi="Arial" w:cs="Arial"/>
          <w:sz w:val="22"/>
          <w:szCs w:val="22"/>
        </w:rPr>
        <w:t>)</w:t>
      </w:r>
    </w:p>
    <w:p w14:paraId="79550B74" w14:textId="18923DB8" w:rsidR="004C6A30" w:rsidRPr="00604EE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F083F" w:rsidRPr="00604EE0">
        <w:rPr>
          <w:rFonts w:ascii="Arial" w:hAnsi="Arial" w:cs="Arial"/>
          <w:sz w:val="22"/>
          <w:szCs w:val="22"/>
          <w:highlight w:val="yellow"/>
        </w:rPr>
        <w:t>605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 FELIPE FARIAS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="00CF083F" w:rsidRPr="00604EE0">
        <w:rPr>
          <w:rFonts w:ascii="Arial" w:hAnsi="Arial" w:cs="Arial"/>
          <w:sz w:val="22"/>
          <w:szCs w:val="22"/>
        </w:rPr>
        <w:t xml:space="preserve">criar uma Creche no Distrito de </w:t>
      </w:r>
      <w:proofErr w:type="spellStart"/>
      <w:r w:rsidR="00CF083F" w:rsidRPr="00604EE0">
        <w:rPr>
          <w:rFonts w:ascii="Arial" w:hAnsi="Arial" w:cs="Arial"/>
          <w:sz w:val="22"/>
          <w:szCs w:val="22"/>
        </w:rPr>
        <w:t>Parapeúna</w:t>
      </w:r>
      <w:proofErr w:type="spellEnd"/>
      <w:r w:rsidR="00CF083F" w:rsidRPr="00604EE0">
        <w:rPr>
          <w:rFonts w:ascii="Arial" w:hAnsi="Arial" w:cs="Arial"/>
          <w:sz w:val="22"/>
          <w:szCs w:val="22"/>
        </w:rPr>
        <w:t>.</w:t>
      </w:r>
      <w:r w:rsidR="00944756" w:rsidRPr="00604EE0">
        <w:rPr>
          <w:rFonts w:ascii="Arial" w:hAnsi="Arial" w:cs="Arial"/>
          <w:sz w:val="22"/>
          <w:szCs w:val="22"/>
        </w:rPr>
        <w:t>)</w:t>
      </w:r>
    </w:p>
    <w:p w14:paraId="7F9082F7" w14:textId="40687E05" w:rsidR="00ED5C09" w:rsidRPr="00604EE0" w:rsidRDefault="00ED5C09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F083F" w:rsidRPr="00604EE0">
        <w:rPr>
          <w:rFonts w:ascii="Arial" w:hAnsi="Arial" w:cs="Arial"/>
          <w:sz w:val="22"/>
          <w:szCs w:val="22"/>
          <w:highlight w:val="yellow"/>
        </w:rPr>
        <w:t>606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 FELIPE FARIAS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="00CF083F" w:rsidRPr="00604EE0">
        <w:rPr>
          <w:rFonts w:ascii="Arial" w:hAnsi="Arial" w:cs="Arial"/>
          <w:sz w:val="22"/>
          <w:szCs w:val="22"/>
        </w:rPr>
        <w:t>providenciar a pintura de 01 faixa de pedestres, na Rua Cel. João Rufino</w:t>
      </w:r>
      <w:r w:rsidR="00944756" w:rsidRPr="00604EE0">
        <w:rPr>
          <w:rFonts w:ascii="Arial" w:hAnsi="Arial" w:cs="Arial"/>
          <w:sz w:val="22"/>
          <w:szCs w:val="22"/>
        </w:rPr>
        <w:t>)</w:t>
      </w:r>
    </w:p>
    <w:p w14:paraId="21741513" w14:textId="6D2BD537" w:rsidR="00CF083F" w:rsidRPr="00604EE0" w:rsidRDefault="00CF083F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607/2025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 FELIPE FARIAS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="00A5352F" w:rsidRPr="00604EE0">
        <w:rPr>
          <w:rFonts w:ascii="Arial" w:hAnsi="Arial" w:cs="Arial"/>
          <w:sz w:val="22"/>
          <w:szCs w:val="22"/>
        </w:rPr>
        <w:t>melhorar a iluminação pública, da Rua Oscar Eugênio Terra, Bairro Biquinha)</w:t>
      </w:r>
    </w:p>
    <w:p w14:paraId="798644F7" w14:textId="6E6014DF" w:rsidR="00D34413" w:rsidRPr="00604EE0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5352F" w:rsidRPr="00604EE0">
        <w:rPr>
          <w:rFonts w:ascii="Arial" w:hAnsi="Arial" w:cs="Arial"/>
          <w:sz w:val="22"/>
          <w:szCs w:val="22"/>
          <w:highlight w:val="yellow"/>
        </w:rPr>
        <w:t>608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A5352F"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JOCIMAR DE VALENÇA</w:t>
      </w:r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B0629A"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SOLICITAR A PODA DE ÁRVORE NA RUA RUI BARBOSA – CENTRO.)</w:t>
      </w:r>
    </w:p>
    <w:p w14:paraId="02D697D0" w14:textId="6747B801" w:rsidR="00A5352F" w:rsidRPr="00604EE0" w:rsidRDefault="00B0629A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609/2025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JOCIMAR DE VALENÇA</w:t>
      </w:r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(SOLICITAR A PODA DE ÁRVORES NA PRAÇA DO BAIRRO SÃO JOSÉ DAS PALMEIRAS)</w:t>
      </w:r>
    </w:p>
    <w:p w14:paraId="77851DAE" w14:textId="6DB47A2B" w:rsidR="004C6A30" w:rsidRPr="00604EE0" w:rsidRDefault="00B0629A" w:rsidP="00B0629A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lastRenderedPageBreak/>
        <w:t>Nº 610/2025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(PINTURA DE TODAS AS FAIXAS DE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PEDESTRES JÁ EXISTENTES AO LOGO DA AV. DUQUE COSTA, AV. GERALDO </w:t>
      </w:r>
      <w:proofErr w:type="gramStart"/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 </w:t>
      </w:r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LIMA</w:t>
      </w:r>
      <w:proofErr w:type="gramEnd"/>
      <w:r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BASTOS E AV. SILVINA BORGES GRACIOSA.)</w:t>
      </w:r>
    </w:p>
    <w:p w14:paraId="05E095F2" w14:textId="1B5DB0CD" w:rsidR="00F565E8" w:rsidRPr="00604EE0" w:rsidRDefault="00B0629A" w:rsidP="00A5352F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611/2025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(REALIZAÇÃO DE UMA AÇÃO DE CASTRAÇÃO GRATUITA DE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ANIMAIS, ATRAVÉS DO CASTRA MÓVEL NOS BAIRROS: VARGINHA, CHACRINHA E JOÃO DIAS)</w:t>
      </w:r>
    </w:p>
    <w:p w14:paraId="676F482A" w14:textId="6EEC987B" w:rsidR="00963A4A" w:rsidRPr="00604EE0" w:rsidRDefault="00B0629A" w:rsidP="00A5352F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612/2025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(AS PROVIDÊNCIAS NECESSÁRIAS PARA A REVITALIZAÇÃO DA PRAÇA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LOCALIZADA NA RUA CARMEM ROSA MYRRHA, NO BAIRRO TORRES HOMEM, INCLUINDO A INSTALAÇÃO DE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ACADEMIA AO AR LIVRE.)</w:t>
      </w:r>
    </w:p>
    <w:p w14:paraId="24A62764" w14:textId="19EBF7A2" w:rsidR="00A5352F" w:rsidRPr="00B0629A" w:rsidRDefault="00B0629A" w:rsidP="00A5352F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613/2025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 (</w:t>
      </w:r>
      <w:r w:rsidRPr="00B0629A"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  <w:t>INSTALAÇÃO DE UMA CAÇAMBA DE LIXO NO LOTEAMENTO SANTA MARIA, BAIRRO SERRA DA GLÓRIA)</w:t>
      </w:r>
    </w:p>
    <w:p w14:paraId="1D3047B5" w14:textId="72ACB9FE" w:rsidR="00337D92" w:rsidRPr="00604EE0" w:rsidRDefault="00B0629A" w:rsidP="003E4D11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614/2025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Pr="00604EE0">
        <w:rPr>
          <w:rFonts w:ascii="Arial" w:eastAsia="Arial Unicode MS" w:hAnsi="Arial" w:cs="Arial"/>
          <w:sz w:val="22"/>
          <w:szCs w:val="22"/>
        </w:rPr>
        <w:t>INSTALAÇÃO DE UM PARQUE INFANTIL, ACADEMIA AO AR LIVRE, E UMA CRIAÇÃO DE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604EE0">
        <w:rPr>
          <w:rFonts w:ascii="Arial" w:eastAsia="Arial Unicode MS" w:hAnsi="Arial" w:cs="Arial"/>
          <w:sz w:val="22"/>
          <w:szCs w:val="22"/>
        </w:rPr>
        <w:t>JARDIM COM BANCOS, NO LOTEAMENTO DO VITINHO!)</w:t>
      </w:r>
    </w:p>
    <w:p w14:paraId="6CCEBECC" w14:textId="367BA507" w:rsidR="00D34413" w:rsidRPr="00604EE0" w:rsidRDefault="00B0629A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615/2025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THIAGO MAC GREGOR </w:t>
      </w:r>
      <w:r w:rsidRPr="00604EE0">
        <w:rPr>
          <w:rFonts w:ascii="Arial" w:hAnsi="Arial" w:cs="Arial"/>
          <w:bCs/>
          <w:sz w:val="22"/>
          <w:szCs w:val="22"/>
        </w:rPr>
        <w:t>(</w:t>
      </w:r>
      <w:r w:rsidRPr="00604EE0">
        <w:rPr>
          <w:rFonts w:ascii="Arial" w:eastAsia="Arial Unicode MS" w:hAnsi="Arial" w:cs="Arial"/>
          <w:sz w:val="22"/>
          <w:szCs w:val="22"/>
        </w:rPr>
        <w:t>PINTURA DE FAIXAS DE PEDESTRES EM SANTA TEREZINHA.</w:t>
      </w:r>
      <w:r w:rsidRPr="00604EE0">
        <w:rPr>
          <w:rFonts w:ascii="Arial" w:hAnsi="Arial" w:cs="Arial"/>
          <w:sz w:val="22"/>
          <w:szCs w:val="22"/>
        </w:rPr>
        <w:t>)</w:t>
      </w:r>
    </w:p>
    <w:p w14:paraId="7128D410" w14:textId="052DFA64" w:rsidR="003E4D11" w:rsidRPr="00604EE0" w:rsidRDefault="00B0629A" w:rsidP="003E4D1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Nº 616/2025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THIAGO MAC GREGOR </w:t>
      </w:r>
      <w:r w:rsidRPr="00604EE0">
        <w:rPr>
          <w:rFonts w:ascii="Arial" w:hAnsi="Arial" w:cs="Arial"/>
          <w:bCs/>
          <w:sz w:val="22"/>
          <w:szCs w:val="22"/>
        </w:rPr>
        <w:t>(O DESENTUPIMENTO DA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04EE0">
        <w:rPr>
          <w:rFonts w:ascii="Arial" w:hAnsi="Arial" w:cs="Arial"/>
          <w:bCs/>
          <w:sz w:val="22"/>
          <w:szCs w:val="22"/>
        </w:rPr>
        <w:t>REDE DE ESGOTO, RUA 27 DE NOVEMBRO 75, SANTA CRUZ)</w:t>
      </w:r>
    </w:p>
    <w:p w14:paraId="4FB8F5F6" w14:textId="1AB82FE8" w:rsidR="00B6602C" w:rsidRPr="00604EE0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04EE0">
        <w:rPr>
          <w:rFonts w:ascii="Arial" w:hAnsi="Arial" w:cs="Arial"/>
          <w:b/>
          <w:sz w:val="22"/>
          <w:szCs w:val="22"/>
        </w:rPr>
        <w:t xml:space="preserve">    </w:t>
      </w:r>
      <w:r w:rsidRPr="00604EE0">
        <w:rPr>
          <w:rFonts w:ascii="Arial" w:hAnsi="Arial" w:cs="Arial"/>
          <w:sz w:val="22"/>
          <w:szCs w:val="22"/>
        </w:rPr>
        <w:t xml:space="preserve"> </w:t>
      </w:r>
    </w:p>
    <w:p w14:paraId="474010B7" w14:textId="281317E3" w:rsidR="00750CFB" w:rsidRPr="00604EE0" w:rsidRDefault="00A178E5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- </w:t>
      </w:r>
      <w:r w:rsidRPr="00604EE0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04EE0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604EE0">
        <w:rPr>
          <w:rFonts w:ascii="Arial" w:hAnsi="Arial" w:cs="Arial"/>
          <w:b/>
          <w:bCs/>
          <w:sz w:val="22"/>
          <w:szCs w:val="22"/>
        </w:rPr>
        <w:t>ORES</w:t>
      </w:r>
    </w:p>
    <w:p w14:paraId="0F70E115" w14:textId="77777777" w:rsidR="00604EE0" w:rsidRP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7877A16A" w14:textId="77777777" w:rsidR="00604EE0" w:rsidRP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207867F4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4C820B2B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33F351A7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7603985E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2F947E9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30486F91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65ECD0D0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8905620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38B7B19D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2A17456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6F8E594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B175D1A" w14:textId="77777777" w:rsidR="002C5971" w:rsidRDefault="002C5971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2A5B9ACB" w14:textId="77777777" w:rsidR="002C5971" w:rsidRDefault="002C5971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74E2A40" w14:textId="77777777" w:rsidR="002C5971" w:rsidRDefault="002C5971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7A25AAF3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A8D282C" w14:textId="77777777" w:rsidR="002C5971" w:rsidRPr="00604EE0" w:rsidRDefault="002C5971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63EFB7B2" w14:textId="77777777" w:rsidR="003E4D11" w:rsidRPr="00604EE0" w:rsidRDefault="003E4D11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7E672371" w14:textId="77777777" w:rsidR="003E4D11" w:rsidRPr="00604EE0" w:rsidRDefault="003E4D11" w:rsidP="003E4D11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55C7A8F3" w14:textId="77777777" w:rsidR="003E4D11" w:rsidRPr="00604EE0" w:rsidRDefault="003E4D11" w:rsidP="003E4D11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0997FFA" w14:textId="77777777" w:rsidR="003E4D11" w:rsidRPr="00604EE0" w:rsidRDefault="003E4D11" w:rsidP="003E4D1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604EE0">
        <w:rPr>
          <w:rFonts w:ascii="Arial" w:hAnsi="Arial" w:cs="Arial"/>
          <w:sz w:val="22"/>
          <w:szCs w:val="22"/>
          <w:u w:val="single"/>
        </w:rPr>
        <w:t xml:space="preserve">COMPLEMENTAR 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° 08/2025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74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4BCF9B4C" w14:textId="69D2C357" w:rsidR="003E4D11" w:rsidRPr="00604EE0" w:rsidRDefault="003E4D11" w:rsidP="003E4D1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Dispõe sobre a Declaração de Direitos de Liberdade Econômica, prevista na Lei Federal n° 13.874, de 20 de setembro de 2019, amplia o </w:t>
      </w:r>
      <w:proofErr w:type="spellStart"/>
      <w:r w:rsidRPr="00604EE0">
        <w:rPr>
          <w:rFonts w:ascii="Arial" w:hAnsi="Arial" w:cs="Arial"/>
          <w:sz w:val="22"/>
          <w:szCs w:val="22"/>
        </w:rPr>
        <w:t>alcanc</w:t>
      </w:r>
      <w:proofErr w:type="spellEnd"/>
      <w:r w:rsidR="00B0629A">
        <w:rPr>
          <w:rFonts w:ascii="Arial" w:hAnsi="Arial" w:cs="Arial"/>
          <w:sz w:val="22"/>
          <w:szCs w:val="22"/>
        </w:rPr>
        <w:t xml:space="preserve"> </w:t>
      </w:r>
      <w:r w:rsidRPr="00604EE0">
        <w:rPr>
          <w:rFonts w:ascii="Arial" w:hAnsi="Arial" w:cs="Arial"/>
          <w:sz w:val="22"/>
          <w:szCs w:val="22"/>
        </w:rPr>
        <w:t>e das garantias fundamentais à livre iniciativa e ao livre exercício de atividade econômica, dispõe sobre a atuação do Município como agente normativo regulador e dá outras providências"</w:t>
      </w:r>
    </w:p>
    <w:p w14:paraId="768587A6" w14:textId="77777777" w:rsidR="003E4D11" w:rsidRPr="00604EE0" w:rsidRDefault="003E4D11" w:rsidP="003E4D1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 regulamentação da autonomia municipal, principalmente no que tange a normatização da atividade econômica, bem como a regulação administrativa necessária para o adequado funcionamento da ordem econômica local, em conformidade com o artigo 30 da Constituição Federal. Fomentara o desenvolvimento econômico, atrairá investimentos e principalmente desburocratização enfrentadas por empreendedores (micro e pequenos)</w:t>
      </w:r>
    </w:p>
    <w:p w14:paraId="0E73D3C1" w14:textId="77777777" w:rsidR="003E4D11" w:rsidRPr="00604EE0" w:rsidRDefault="003E4D11" w:rsidP="003E4D1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4934150" w14:textId="77777777" w:rsidR="003E4D11" w:rsidRPr="00B0629A" w:rsidRDefault="003E4D11" w:rsidP="00B0629A">
      <w:pPr>
        <w:pStyle w:val="PargrafodaLista"/>
        <w:numPr>
          <w:ilvl w:val="0"/>
          <w:numId w:val="1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B0629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0629A">
        <w:rPr>
          <w:rFonts w:ascii="Arial" w:hAnsi="Arial" w:cs="Arial"/>
          <w:sz w:val="22"/>
          <w:szCs w:val="22"/>
          <w:highlight w:val="yellow"/>
          <w:u w:val="single"/>
        </w:rPr>
        <w:t>N° 156/2025</w:t>
      </w:r>
      <w:r w:rsidRPr="00B0629A">
        <w:rPr>
          <w:rFonts w:ascii="Arial" w:hAnsi="Arial" w:cs="Arial"/>
          <w:sz w:val="22"/>
          <w:szCs w:val="22"/>
          <w:u w:val="single"/>
        </w:rPr>
        <w:t>- PODER EXECUTIVO – MENSAGEM 77</w:t>
      </w:r>
      <w:r w:rsidRPr="00B0629A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B0629A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03D84AF" w14:textId="77777777" w:rsidR="003E4D11" w:rsidRPr="00604EE0" w:rsidRDefault="003E4D11" w:rsidP="003E4D11">
      <w:pPr>
        <w:ind w:left="-851" w:right="-71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R$ 100.000,00 (cem mil reais), e dá outras providências.</w:t>
      </w:r>
    </w:p>
    <w:p w14:paraId="631819B2" w14:textId="77777777" w:rsidR="003E4D11" w:rsidRPr="00604EE0" w:rsidRDefault="003E4D11" w:rsidP="003E4D11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 xml:space="preserve">atender aos anseios do governo municipal, para pagamento de indenizações e restrições trabalhistas, conforme informação da Secretaria Municipal de Planejamento e Gestão. </w:t>
      </w:r>
    </w:p>
    <w:p w14:paraId="165E8E6D" w14:textId="77777777" w:rsidR="003E4D11" w:rsidRPr="00604EE0" w:rsidRDefault="003E4D11" w:rsidP="003E4D1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157/2025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78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448AA225" w14:textId="77777777" w:rsidR="003E4D11" w:rsidRPr="00604EE0" w:rsidRDefault="003E4D11" w:rsidP="003E4D11">
      <w:pPr>
        <w:ind w:left="-851" w:right="-710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 Dispõe sobre abertura de Crédito Especial até o valor de R$ 154.718,70 (cento e cinquenta e quatro mil, setecentos e dezoito reais e setenta centavos),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157B4846" w14:textId="77777777" w:rsidR="003E4D11" w:rsidRPr="00604EE0" w:rsidRDefault="003E4D11" w:rsidP="003E4D11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destinados aos serviços públicos de saúde PAR, conforme Portaria GM/MS nº 6392. De 28 de dezembro de 2024.</w:t>
      </w:r>
    </w:p>
    <w:p w14:paraId="010B074A" w14:textId="77777777" w:rsidR="003E4D11" w:rsidRPr="00604EE0" w:rsidRDefault="003E4D11" w:rsidP="003E4D1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158/2025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79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1F235057" w14:textId="77777777" w:rsidR="003E4D11" w:rsidRPr="00604EE0" w:rsidRDefault="003E4D11" w:rsidP="003E4D11">
      <w:pPr>
        <w:ind w:left="-851" w:right="-710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Dispõe sobre abertura de Crédito Especial até o valor de R$ 469.200,00 (quatrocentos e sessenta e nove </w:t>
      </w:r>
      <w:proofErr w:type="gramStart"/>
      <w:r w:rsidRPr="00604EE0">
        <w:rPr>
          <w:rFonts w:ascii="Arial" w:hAnsi="Arial" w:cs="Arial"/>
          <w:sz w:val="22"/>
          <w:szCs w:val="22"/>
        </w:rPr>
        <w:t>mil  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duzentos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28CDE4C3" w14:textId="77777777" w:rsidR="003E4D11" w:rsidRPr="00604EE0" w:rsidRDefault="003E4D11" w:rsidP="003E4D11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de Terapia Renal e confecção de Fistula Arteriovenosa (FAV) competências janeiro, maio, agosto, novembro e dezembro de 2023, conforme Resolução SES nº 2992/2025, de 27 de abril de 2024.</w:t>
      </w:r>
    </w:p>
    <w:p w14:paraId="5C2204F5" w14:textId="77777777" w:rsidR="003E4D11" w:rsidRPr="00604EE0" w:rsidRDefault="003E4D11" w:rsidP="003E4D1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159/2025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80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025236A" w14:textId="77777777" w:rsidR="003E4D11" w:rsidRPr="00604EE0" w:rsidRDefault="003E4D11" w:rsidP="003E4D11">
      <w:pPr>
        <w:ind w:left="-851" w:right="-710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Dispõe sobre abertura de Crédito Especial até o valor de R$ 98.512,00 (noventa e oito mil, quinhentos e doze reais), e dá outras providências</w:t>
      </w:r>
      <w:r w:rsidRPr="00604EE0">
        <w:rPr>
          <w:rFonts w:ascii="Arial" w:hAnsi="Arial" w:cs="Arial"/>
          <w:b/>
          <w:sz w:val="22"/>
          <w:szCs w:val="22"/>
        </w:rPr>
        <w:t xml:space="preserve"> </w:t>
      </w:r>
    </w:p>
    <w:p w14:paraId="4BCC6F60" w14:textId="77777777" w:rsidR="003E4D11" w:rsidRPr="00604EE0" w:rsidRDefault="003E4D11" w:rsidP="003E4D11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atender aos anseios do governo municipal, destinado aos serviços públicos de saúde referente ao Cofinanciamento da Rede de Atenção Psicossocial (COFI-RAPS), relativa as competências de outubro e novembro do exercício de 2023, conforme Resolução SES nº 3209/2023, de 28 de novembro de 2023.</w:t>
      </w:r>
    </w:p>
    <w:p w14:paraId="4256E68C" w14:textId="77777777" w:rsidR="003E4D11" w:rsidRPr="00604EE0" w:rsidRDefault="003E4D11" w:rsidP="003E4D11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160/2025</w:t>
      </w:r>
      <w:r w:rsidRPr="00604EE0">
        <w:rPr>
          <w:rFonts w:ascii="Arial" w:hAnsi="Arial" w:cs="Arial"/>
          <w:sz w:val="22"/>
          <w:szCs w:val="22"/>
          <w:u w:val="single"/>
        </w:rPr>
        <w:t>- PODER EXECUTIVO – MENSAGEM 81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1AD76998" w14:textId="77777777" w:rsidR="003E4D11" w:rsidRPr="00604EE0" w:rsidRDefault="003E4D11" w:rsidP="003E4D11">
      <w:pPr>
        <w:ind w:left="-851" w:right="-710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Altera dispositivos da Lei nº 1.372, de 24 de setembro de 1984 (Código de Obras do Município de Valença), para dispor sobre a obrigatoriedade de utilização de tapumes ecológicos do tipo OSB Tapume no Corredor Turístico da cidade.</w:t>
      </w:r>
    </w:p>
    <w:p w14:paraId="4B324E39" w14:textId="79D3C6E4" w:rsidR="003E4D11" w:rsidRPr="00604EE0" w:rsidRDefault="003E4D11" w:rsidP="00604EE0">
      <w:pPr>
        <w:spacing w:line="276" w:lineRule="auto"/>
        <w:ind w:left="-851"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604EE0">
        <w:rPr>
          <w:rFonts w:ascii="Arial" w:hAnsi="Arial" w:cs="Arial"/>
          <w:sz w:val="22"/>
          <w:szCs w:val="22"/>
        </w:rPr>
        <w:t>promover a adequada ordenação do território urbano, especialmente em áreas de relevante valor histórico, cultural e turístico.</w:t>
      </w:r>
    </w:p>
    <w:sectPr w:rsidR="003E4D11" w:rsidRPr="00604EE0" w:rsidSect="002C5971">
      <w:pgSz w:w="11906" w:h="16838"/>
      <w:pgMar w:top="1134" w:right="170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A243" w14:textId="77777777" w:rsidR="00CF7DAD" w:rsidRDefault="00CF7DAD" w:rsidP="00500773">
      <w:r>
        <w:separator/>
      </w:r>
    </w:p>
  </w:endnote>
  <w:endnote w:type="continuationSeparator" w:id="0">
    <w:p w14:paraId="67B0F574" w14:textId="77777777" w:rsidR="00CF7DAD" w:rsidRDefault="00CF7DAD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BF" w14:textId="77777777" w:rsidR="00CF7DAD" w:rsidRDefault="00CF7DAD" w:rsidP="00500773">
      <w:r>
        <w:separator/>
      </w:r>
    </w:p>
  </w:footnote>
  <w:footnote w:type="continuationSeparator" w:id="0">
    <w:p w14:paraId="709F6977" w14:textId="77777777" w:rsidR="00CF7DAD" w:rsidRDefault="00CF7DAD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E567554"/>
    <w:multiLevelType w:val="hybridMultilevel"/>
    <w:tmpl w:val="EB0CB9E4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3" w15:restartNumberingAfterBreak="0">
    <w:nsid w:val="7DA14A5A"/>
    <w:multiLevelType w:val="hybridMultilevel"/>
    <w:tmpl w:val="851055F4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471561337">
    <w:abstractNumId w:val="23"/>
  </w:num>
  <w:num w:numId="2" w16cid:durableId="539243363">
    <w:abstractNumId w:val="23"/>
  </w:num>
  <w:num w:numId="3" w16cid:durableId="1999652727">
    <w:abstractNumId w:val="17"/>
  </w:num>
  <w:num w:numId="4" w16cid:durableId="747077573">
    <w:abstractNumId w:val="2"/>
  </w:num>
  <w:num w:numId="5" w16cid:durableId="1741101992">
    <w:abstractNumId w:val="7"/>
  </w:num>
  <w:num w:numId="6" w16cid:durableId="421756730">
    <w:abstractNumId w:val="12"/>
  </w:num>
  <w:num w:numId="7" w16cid:durableId="71389314">
    <w:abstractNumId w:val="1"/>
  </w:num>
  <w:num w:numId="8" w16cid:durableId="664478898">
    <w:abstractNumId w:val="10"/>
  </w:num>
  <w:num w:numId="9" w16cid:durableId="289240163">
    <w:abstractNumId w:val="6"/>
  </w:num>
  <w:num w:numId="10" w16cid:durableId="493181278">
    <w:abstractNumId w:val="21"/>
  </w:num>
  <w:num w:numId="11" w16cid:durableId="1595433099">
    <w:abstractNumId w:val="9"/>
  </w:num>
  <w:num w:numId="12" w16cid:durableId="1367097980">
    <w:abstractNumId w:val="20"/>
  </w:num>
  <w:num w:numId="13" w16cid:durableId="1369917250">
    <w:abstractNumId w:val="15"/>
  </w:num>
  <w:num w:numId="14" w16cid:durableId="297075477">
    <w:abstractNumId w:val="3"/>
  </w:num>
  <w:num w:numId="15" w16cid:durableId="1865165881">
    <w:abstractNumId w:val="4"/>
  </w:num>
  <w:num w:numId="16" w16cid:durableId="734354903">
    <w:abstractNumId w:val="5"/>
  </w:num>
  <w:num w:numId="17" w16cid:durableId="1786002255">
    <w:abstractNumId w:val="8"/>
  </w:num>
  <w:num w:numId="18" w16cid:durableId="78523397">
    <w:abstractNumId w:val="22"/>
  </w:num>
  <w:num w:numId="19" w16cid:durableId="57098731">
    <w:abstractNumId w:val="14"/>
  </w:num>
  <w:num w:numId="20" w16cid:durableId="1458916529">
    <w:abstractNumId w:val="18"/>
  </w:num>
  <w:num w:numId="21" w16cid:durableId="1179150957">
    <w:abstractNumId w:val="13"/>
  </w:num>
  <w:num w:numId="22" w16cid:durableId="727261114">
    <w:abstractNumId w:val="0"/>
  </w:num>
  <w:num w:numId="23" w16cid:durableId="1101879929">
    <w:abstractNumId w:val="19"/>
  </w:num>
  <w:num w:numId="24" w16cid:durableId="911428417">
    <w:abstractNumId w:val="11"/>
  </w:num>
  <w:num w:numId="25" w16cid:durableId="2058315669">
    <w:abstractNumId w:val="23"/>
  </w:num>
  <w:num w:numId="26" w16cid:durableId="77918202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0697D"/>
    <w:rsid w:val="00114F45"/>
    <w:rsid w:val="00121F90"/>
    <w:rsid w:val="00124CA2"/>
    <w:rsid w:val="00124CF9"/>
    <w:rsid w:val="00125CFF"/>
    <w:rsid w:val="001270D5"/>
    <w:rsid w:val="00127783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394E"/>
    <w:rsid w:val="00275BB9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3061"/>
    <w:rsid w:val="00366B42"/>
    <w:rsid w:val="00377C1A"/>
    <w:rsid w:val="003810B6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AD7"/>
    <w:rsid w:val="003D7E40"/>
    <w:rsid w:val="003E4D11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39E1"/>
    <w:rsid w:val="00426010"/>
    <w:rsid w:val="004266A4"/>
    <w:rsid w:val="00432FE8"/>
    <w:rsid w:val="00434F7A"/>
    <w:rsid w:val="0043603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6A30"/>
    <w:rsid w:val="004C7DB6"/>
    <w:rsid w:val="004D1D6E"/>
    <w:rsid w:val="004D2738"/>
    <w:rsid w:val="004D42FA"/>
    <w:rsid w:val="004D4480"/>
    <w:rsid w:val="004E046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DEA"/>
    <w:rsid w:val="005777FE"/>
    <w:rsid w:val="005824DC"/>
    <w:rsid w:val="00584BF6"/>
    <w:rsid w:val="00587407"/>
    <w:rsid w:val="00590780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631"/>
    <w:rsid w:val="006650FB"/>
    <w:rsid w:val="00667AC3"/>
    <w:rsid w:val="00670C5F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E40E3"/>
    <w:rsid w:val="006F74F6"/>
    <w:rsid w:val="006F793C"/>
    <w:rsid w:val="006F79D8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61D55"/>
    <w:rsid w:val="00776F9F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C283C"/>
    <w:rsid w:val="007C5585"/>
    <w:rsid w:val="007D2583"/>
    <w:rsid w:val="007D77A8"/>
    <w:rsid w:val="007E3BAD"/>
    <w:rsid w:val="007E5B55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3C95"/>
    <w:rsid w:val="008319BD"/>
    <w:rsid w:val="00832C5E"/>
    <w:rsid w:val="0083372B"/>
    <w:rsid w:val="00836EBF"/>
    <w:rsid w:val="0084267E"/>
    <w:rsid w:val="0084352D"/>
    <w:rsid w:val="008441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2B5D"/>
    <w:rsid w:val="00A3366B"/>
    <w:rsid w:val="00A36DE6"/>
    <w:rsid w:val="00A47A51"/>
    <w:rsid w:val="00A50B9F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D7758"/>
    <w:rsid w:val="00AE1383"/>
    <w:rsid w:val="00AF0BAD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BEF"/>
    <w:rsid w:val="00BB4E9A"/>
    <w:rsid w:val="00BB7635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2530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083F"/>
    <w:rsid w:val="00CF11AE"/>
    <w:rsid w:val="00CF12D6"/>
    <w:rsid w:val="00CF7DAD"/>
    <w:rsid w:val="00D021F0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600"/>
    <w:rsid w:val="00DD2A7D"/>
    <w:rsid w:val="00DD3D14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876FC"/>
    <w:rsid w:val="00E91471"/>
    <w:rsid w:val="00E9158A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5071"/>
    <w:rsid w:val="00ED5C09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23C1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3432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5</cp:revision>
  <cp:lastPrinted>2025-09-11T12:32:00Z</cp:lastPrinted>
  <dcterms:created xsi:type="dcterms:W3CDTF">2025-09-11T04:29:00Z</dcterms:created>
  <dcterms:modified xsi:type="dcterms:W3CDTF">2025-09-29T20:40:00Z</dcterms:modified>
</cp:coreProperties>
</file>